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99A97" w14:textId="77777777" w:rsidR="00140B68" w:rsidRPr="00492680" w:rsidRDefault="008C3DFA" w:rsidP="008C3DFA">
      <w:pPr>
        <w:suppressAutoHyphens w:val="0"/>
        <w:autoSpaceDE w:val="0"/>
        <w:autoSpaceDN w:val="0"/>
        <w:adjustRightInd w:val="0"/>
        <w:ind w:left="5670" w:firstLine="708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680">
        <w:rPr>
          <w:rFonts w:ascii="Cambria" w:hAnsi="Cambria" w:cs="Arial"/>
          <w:b/>
          <w:bCs/>
          <w:sz w:val="22"/>
          <w:szCs w:val="22"/>
          <w:lang w:eastAsia="pl-PL"/>
        </w:rPr>
        <w:t>Załącznik nr 11a do SWZ</w:t>
      </w:r>
    </w:p>
    <w:p w14:paraId="270C5F5C" w14:textId="77777777" w:rsidR="000A299E" w:rsidRPr="00492680" w:rsidRDefault="000A299E" w:rsidP="000A299E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680">
        <w:rPr>
          <w:rFonts w:ascii="Cambria" w:hAnsi="Cambria" w:cs="Arial"/>
          <w:b/>
          <w:bCs/>
          <w:sz w:val="22"/>
          <w:szCs w:val="22"/>
          <w:lang w:eastAsia="pl-PL"/>
        </w:rPr>
        <w:t>UMOWA nr ……………………</w:t>
      </w:r>
    </w:p>
    <w:p w14:paraId="20B3115C" w14:textId="77777777" w:rsidR="000A299E" w:rsidRPr="00492680" w:rsidRDefault="000A299E" w:rsidP="000A299E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10ADAE19" w14:textId="77777777" w:rsidR="000A299E" w:rsidRPr="00492680" w:rsidRDefault="00B82054" w:rsidP="000A299E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680">
        <w:rPr>
          <w:rFonts w:ascii="Cambria" w:hAnsi="Cambria" w:cs="Arial"/>
          <w:b/>
          <w:bCs/>
          <w:sz w:val="22"/>
          <w:szCs w:val="22"/>
          <w:lang w:eastAsia="pl-PL"/>
        </w:rPr>
        <w:t>DZIERŻAWY</w:t>
      </w:r>
      <w:r w:rsidR="000A299E" w:rsidRPr="00492680">
        <w:rPr>
          <w:rFonts w:ascii="Cambria" w:hAnsi="Cambria" w:cs="Arial"/>
          <w:b/>
          <w:bCs/>
          <w:sz w:val="22"/>
          <w:szCs w:val="22"/>
          <w:lang w:eastAsia="pl-PL"/>
        </w:rPr>
        <w:t xml:space="preserve"> RESTAURACJI W HOTELU „DOBRE Z LASU”</w:t>
      </w:r>
    </w:p>
    <w:p w14:paraId="71FCA6FB" w14:textId="77777777" w:rsidR="000A299E" w:rsidRPr="00492680" w:rsidRDefault="000A299E" w:rsidP="000A299E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049EEA57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W dniu ___________ </w:t>
      </w:r>
      <w:r w:rsidR="008C3DFA" w:rsidRPr="00492680">
        <w:rPr>
          <w:rFonts w:ascii="Cambria" w:hAnsi="Cambria" w:cs="Arial"/>
          <w:sz w:val="22"/>
          <w:szCs w:val="22"/>
        </w:rPr>
        <w:t xml:space="preserve">2026 </w:t>
      </w:r>
      <w:r w:rsidRPr="00492680">
        <w:rPr>
          <w:rFonts w:ascii="Cambria" w:hAnsi="Cambria" w:cs="Arial"/>
          <w:sz w:val="22"/>
          <w:szCs w:val="22"/>
        </w:rPr>
        <w:t xml:space="preserve">r. w Solcu Kujawskim pomiędzy: </w:t>
      </w:r>
    </w:p>
    <w:p w14:paraId="5F90C885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50698A01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b/>
          <w:sz w:val="22"/>
          <w:szCs w:val="22"/>
        </w:rPr>
      </w:pPr>
      <w:r w:rsidRPr="00492680">
        <w:rPr>
          <w:rFonts w:ascii="Cambria" w:hAnsi="Cambria" w:cs="Arial"/>
          <w:b/>
          <w:sz w:val="22"/>
          <w:szCs w:val="22"/>
        </w:rPr>
        <w:t>Skarbem Państwa – Państwowym Gospodarstwem Leśnym Lasy Państwowe Nadleśnictwem Solec Kujawski z siedzibą w Solcu Kujawskim („Zamawiający”)</w:t>
      </w:r>
    </w:p>
    <w:p w14:paraId="7BE03395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ul. Leśna 64; </w:t>
      </w:r>
    </w:p>
    <w:p w14:paraId="6327D88F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86-050 Solec Kujawski</w:t>
      </w:r>
    </w:p>
    <w:p w14:paraId="0AABC27D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NIP 554-031-55-37, REGON 090550756</w:t>
      </w:r>
    </w:p>
    <w:p w14:paraId="7A50F565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reprezentowanym przez:</w:t>
      </w:r>
    </w:p>
    <w:p w14:paraId="0EE3288B" w14:textId="77777777" w:rsidR="000A299E" w:rsidRPr="00492680" w:rsidRDefault="008C3DFA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p. Tomasza Czarneckiego</w:t>
      </w:r>
      <w:r w:rsidR="000A299E" w:rsidRPr="00492680">
        <w:rPr>
          <w:rFonts w:ascii="Cambria" w:hAnsi="Cambria" w:cs="Arial"/>
          <w:sz w:val="22"/>
          <w:szCs w:val="22"/>
        </w:rPr>
        <w:t xml:space="preserve"> – Nadleśniczego,</w:t>
      </w:r>
    </w:p>
    <w:p w14:paraId="3B9711EC" w14:textId="77777777" w:rsidR="000A299E" w:rsidRPr="00492680" w:rsidRDefault="00495A00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zwanym dalej „Wy</w:t>
      </w:r>
      <w:r w:rsidR="00B76BAB" w:rsidRPr="00492680">
        <w:rPr>
          <w:rFonts w:ascii="Cambria" w:hAnsi="Cambria" w:cs="Arial"/>
          <w:sz w:val="22"/>
          <w:szCs w:val="22"/>
        </w:rPr>
        <w:t>dzierżawiającym</w:t>
      </w:r>
      <w:r w:rsidR="000A299E" w:rsidRPr="00492680">
        <w:rPr>
          <w:rFonts w:ascii="Cambria" w:hAnsi="Cambria" w:cs="Arial"/>
          <w:sz w:val="22"/>
          <w:szCs w:val="22"/>
        </w:rPr>
        <w:t>”</w:t>
      </w:r>
    </w:p>
    <w:p w14:paraId="2D9751C5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2128AD8A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a </w:t>
      </w:r>
    </w:p>
    <w:p w14:paraId="309638BD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0E0B6795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_______________________________________ z siedzibą w _____________________________</w:t>
      </w:r>
      <w:r w:rsidR="00495A00" w:rsidRPr="00492680">
        <w:rPr>
          <w:rFonts w:ascii="Cambria" w:hAnsi="Cambria" w:cs="Arial"/>
          <w:sz w:val="22"/>
          <w:szCs w:val="22"/>
        </w:rPr>
        <w:t>_______ (zwany dalej „</w:t>
      </w:r>
      <w:r w:rsidR="008B4AA8" w:rsidRPr="00492680">
        <w:rPr>
          <w:rFonts w:ascii="Cambria" w:hAnsi="Cambria" w:cs="Arial"/>
          <w:sz w:val="22"/>
          <w:szCs w:val="22"/>
        </w:rPr>
        <w:t>Dzierżawcą</w:t>
      </w:r>
      <w:r w:rsidRPr="00492680">
        <w:rPr>
          <w:rFonts w:ascii="Cambria" w:hAnsi="Cambria" w:cs="Arial"/>
          <w:sz w:val="22"/>
          <w:szCs w:val="22"/>
        </w:rPr>
        <w:t>”) 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66916617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reprezentowaną przez:</w:t>
      </w:r>
    </w:p>
    <w:p w14:paraId="73066B93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_________________________________________________</w:t>
      </w:r>
    </w:p>
    <w:p w14:paraId="5859E3D5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_________________________________________________,</w:t>
      </w:r>
    </w:p>
    <w:p w14:paraId="0B863EEB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38287D5C" w14:textId="77777777" w:rsidR="000A299E" w:rsidRPr="00492680" w:rsidRDefault="000A299E" w:rsidP="000B5EEE">
      <w:pPr>
        <w:tabs>
          <w:tab w:val="left" w:pos="7540"/>
        </w:tabs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lub </w:t>
      </w:r>
      <w:r w:rsidR="000B5EEE" w:rsidRPr="00492680">
        <w:rPr>
          <w:rFonts w:ascii="Cambria" w:hAnsi="Cambria" w:cs="Arial"/>
          <w:sz w:val="22"/>
          <w:szCs w:val="22"/>
        </w:rPr>
        <w:tab/>
      </w:r>
    </w:p>
    <w:p w14:paraId="045E10E9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492680">
        <w:rPr>
          <w:rFonts w:ascii="Cambria" w:hAnsi="Cambria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27BB6FFF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</w:p>
    <w:p w14:paraId="5CC449B3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p. _________________________________ prowadzącym działalność gospodarczą pod firmą _________________________________________________ z siedzibą w _______________________</w:t>
      </w:r>
      <w:r w:rsidR="00495A00" w:rsidRPr="00492680">
        <w:rPr>
          <w:rFonts w:ascii="Cambria" w:hAnsi="Cambria" w:cs="Arial"/>
          <w:sz w:val="22"/>
          <w:szCs w:val="22"/>
        </w:rPr>
        <w:t>_______ (zwany dalej „</w:t>
      </w:r>
      <w:r w:rsidR="008B4AA8" w:rsidRPr="00492680">
        <w:rPr>
          <w:rFonts w:ascii="Cambria" w:hAnsi="Cambria" w:cs="Arial"/>
          <w:sz w:val="22"/>
          <w:szCs w:val="22"/>
        </w:rPr>
        <w:t>Dzierżawcą</w:t>
      </w:r>
      <w:r w:rsidRPr="00492680">
        <w:rPr>
          <w:rFonts w:ascii="Cambria" w:hAnsi="Cambria" w:cs="Arial"/>
          <w:sz w:val="22"/>
          <w:szCs w:val="22"/>
        </w:rPr>
        <w:t>”) ul __________________, wpisanym do Centralnej Ewidencji i Informacji i Działalności Gospodarczej, posiadającym numer identyfikacyjny NIP _______________________; REGON __________________________</w:t>
      </w:r>
    </w:p>
    <w:p w14:paraId="714C3D7A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działającym osobiście </w:t>
      </w:r>
    </w:p>
    <w:p w14:paraId="14DF6F47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5ABCB74E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lastRenderedPageBreak/>
        <w:t xml:space="preserve">lub </w:t>
      </w:r>
    </w:p>
    <w:p w14:paraId="14D1143D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492680">
        <w:rPr>
          <w:rFonts w:ascii="Cambria" w:hAnsi="Cambria" w:cs="Arial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34022707" w14:textId="77777777" w:rsidR="000A299E" w:rsidRPr="00492680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519FFA3A" w14:textId="77777777" w:rsidR="000A299E" w:rsidRPr="00492680" w:rsidRDefault="000A299E" w:rsidP="009226C5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 wspólnie ubiegającymi się o udzielenie zamówienia publicznego w s</w:t>
      </w:r>
      <w:r w:rsidR="00495A00" w:rsidRPr="00492680">
        <w:rPr>
          <w:rFonts w:ascii="Cambria" w:hAnsi="Cambria" w:cs="Arial"/>
          <w:sz w:val="22"/>
          <w:szCs w:val="22"/>
        </w:rPr>
        <w:t>kładzie (zwan</w:t>
      </w:r>
      <w:r w:rsidR="00B76BAB" w:rsidRPr="00492680">
        <w:rPr>
          <w:rFonts w:ascii="Cambria" w:hAnsi="Cambria" w:cs="Arial"/>
          <w:sz w:val="22"/>
          <w:szCs w:val="22"/>
        </w:rPr>
        <w:t>ej</w:t>
      </w:r>
      <w:r w:rsidR="00495A00" w:rsidRPr="00492680">
        <w:rPr>
          <w:rFonts w:ascii="Cambria" w:hAnsi="Cambria" w:cs="Arial"/>
          <w:sz w:val="22"/>
          <w:szCs w:val="22"/>
        </w:rPr>
        <w:t xml:space="preserve"> dalej „</w:t>
      </w:r>
      <w:r w:rsidR="00F16F3C" w:rsidRPr="00492680">
        <w:rPr>
          <w:rFonts w:ascii="Cambria" w:hAnsi="Cambria" w:cs="Arial"/>
          <w:sz w:val="22"/>
          <w:szCs w:val="22"/>
        </w:rPr>
        <w:t>Dzierżawcą</w:t>
      </w:r>
      <w:r w:rsidRPr="00492680">
        <w:rPr>
          <w:rFonts w:ascii="Cambria" w:hAnsi="Cambria" w:cs="Arial"/>
          <w:sz w:val="22"/>
          <w:szCs w:val="22"/>
        </w:rPr>
        <w:t>”):</w:t>
      </w:r>
    </w:p>
    <w:p w14:paraId="014F763D" w14:textId="77777777" w:rsidR="000A299E" w:rsidRPr="00492680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1) </w:t>
      </w:r>
      <w:r w:rsidRPr="00492680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492680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6077BC9A" w14:textId="77777777" w:rsidR="000A299E" w:rsidRPr="00492680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</w:p>
    <w:p w14:paraId="6C8B53DC" w14:textId="77777777" w:rsidR="000A299E" w:rsidRPr="00492680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2) </w:t>
      </w:r>
      <w:r w:rsidRPr="00492680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492680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381D0427" w14:textId="77777777" w:rsidR="000A299E" w:rsidRPr="00492680" w:rsidRDefault="000B5EEE" w:rsidP="000B5EEE">
      <w:pPr>
        <w:tabs>
          <w:tab w:val="left" w:pos="1700"/>
        </w:tabs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ab/>
      </w:r>
      <w:r w:rsidRPr="00492680">
        <w:rPr>
          <w:rFonts w:ascii="Cambria" w:hAnsi="Cambria" w:cs="Arial"/>
          <w:sz w:val="22"/>
          <w:szCs w:val="22"/>
        </w:rPr>
        <w:tab/>
      </w:r>
    </w:p>
    <w:p w14:paraId="4C350EEE" w14:textId="77777777" w:rsidR="000A299E" w:rsidRPr="00492680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>3)</w:t>
      </w:r>
      <w:r w:rsidRPr="00492680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492680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2A8A943B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2165781F" w14:textId="77777777" w:rsidR="000A299E" w:rsidRPr="00492680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 w:cs="Arial"/>
          <w:sz w:val="22"/>
          <w:szCs w:val="22"/>
        </w:rPr>
        <w:t xml:space="preserve">reprezentowanymi przez _______________________________________________, działającego na podstawie pełnomocnictwa z dnia _________ r. </w:t>
      </w:r>
    </w:p>
    <w:p w14:paraId="4CBE0B30" w14:textId="77777777" w:rsidR="000A299E" w:rsidRPr="00492680" w:rsidRDefault="000A299E" w:rsidP="000A299E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1C006AE" w14:textId="77777777" w:rsidR="00C60E9D" w:rsidRPr="00492680" w:rsidRDefault="000A299E" w:rsidP="00672A77">
      <w:pPr>
        <w:suppressAutoHyphens w:val="0"/>
        <w:autoSpaceDE w:val="0"/>
        <w:autoSpaceDN w:val="0"/>
        <w:adjustRightInd w:val="0"/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492680">
        <w:rPr>
          <w:rFonts w:ascii="Cambria" w:hAnsi="Cambria" w:cs="Arial"/>
          <w:bCs/>
          <w:sz w:val="22"/>
          <w:szCs w:val="22"/>
          <w:lang w:eastAsia="pl-PL"/>
        </w:rPr>
        <w:t>w wyniku wyboru oferty Wykonawcy w postępowaniu</w:t>
      </w:r>
      <w:r w:rsidRPr="00492680">
        <w:rPr>
          <w:rFonts w:ascii="Cambria" w:hAnsi="Cambria" w:cs="Arial"/>
          <w:sz w:val="22"/>
          <w:szCs w:val="22"/>
        </w:rPr>
        <w:t xml:space="preserve"> o udzielenie zamówienia publicznego</w:t>
      </w:r>
      <w:r w:rsidR="000B5EEE" w:rsidRPr="00492680">
        <w:rPr>
          <w:rFonts w:ascii="Cambria" w:hAnsi="Cambria" w:cs="Arial"/>
          <w:sz w:val="22"/>
          <w:szCs w:val="22"/>
        </w:rPr>
        <w:t xml:space="preserve"> </w:t>
      </w:r>
      <w:r w:rsidRPr="00492680">
        <w:rPr>
          <w:rFonts w:ascii="Cambria" w:hAnsi="Cambria" w:cs="Arial"/>
          <w:sz w:val="22"/>
          <w:szCs w:val="22"/>
        </w:rPr>
        <w:t xml:space="preserve">pod nazwą </w:t>
      </w:r>
      <w:r w:rsidR="008C3DFA" w:rsidRPr="00492680">
        <w:rPr>
          <w:rFonts w:ascii="Cambria" w:hAnsi="Cambria"/>
          <w:b/>
          <w:spacing w:val="4"/>
          <w:sz w:val="22"/>
          <w:szCs w:val="22"/>
        </w:rPr>
        <w:t>Zintegrowane usługi hotelowe i gastronomiczne na terenie Hotelu „Dobre z lasu” w Solcu Kujawskim w latach 2026 – 2028</w:t>
      </w:r>
      <w:r w:rsidR="008C3DFA" w:rsidRPr="00492680">
        <w:rPr>
          <w:rFonts w:ascii="Cambria" w:hAnsi="Cambria" w:cs="Arial"/>
          <w:bCs/>
          <w:sz w:val="22"/>
          <w:szCs w:val="22"/>
        </w:rPr>
        <w:t>,</w:t>
      </w:r>
      <w:r w:rsidRPr="0049268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92680">
        <w:rPr>
          <w:rFonts w:ascii="Cambria" w:hAnsi="Cambria" w:cs="Arial"/>
          <w:sz w:val="22"/>
          <w:szCs w:val="22"/>
        </w:rPr>
        <w:t>nr SA.270.2.</w:t>
      </w:r>
      <w:r w:rsidR="00B86B01" w:rsidRPr="00492680">
        <w:rPr>
          <w:rFonts w:ascii="Cambria" w:hAnsi="Cambria" w:cs="Arial"/>
          <w:sz w:val="22"/>
          <w:szCs w:val="22"/>
        </w:rPr>
        <w:t>1.2026</w:t>
      </w:r>
      <w:r w:rsidR="00B76BAB" w:rsidRPr="00492680">
        <w:rPr>
          <w:rFonts w:ascii="Cambria" w:hAnsi="Cambria" w:cs="Arial"/>
          <w:sz w:val="22"/>
          <w:szCs w:val="22"/>
        </w:rPr>
        <w:t>, została zawarta U</w:t>
      </w:r>
      <w:r w:rsidRPr="00492680">
        <w:rPr>
          <w:rFonts w:ascii="Cambria" w:hAnsi="Cambria" w:cs="Arial"/>
          <w:sz w:val="22"/>
          <w:szCs w:val="22"/>
        </w:rPr>
        <w:t>mowa następującej treści:</w:t>
      </w:r>
    </w:p>
    <w:p w14:paraId="2ECD1DAC" w14:textId="77777777" w:rsidR="00C60E9D" w:rsidRPr="00492680" w:rsidRDefault="00C60E9D" w:rsidP="00C60E9D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</w:t>
      </w:r>
    </w:p>
    <w:p w14:paraId="0DF82EDF" w14:textId="77777777" w:rsidR="00C60E9D" w:rsidRPr="00492680" w:rsidRDefault="00495A00" w:rsidP="00C60E9D">
      <w:pPr>
        <w:widowControl/>
        <w:numPr>
          <w:ilvl w:val="0"/>
          <w:numId w:val="23"/>
        </w:numPr>
        <w:tabs>
          <w:tab w:val="left" w:pos="425"/>
        </w:tabs>
        <w:suppressAutoHyphens w:val="0"/>
        <w:spacing w:after="0" w:line="240" w:lineRule="auto"/>
        <w:ind w:left="426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Wy</w:t>
      </w:r>
      <w:r w:rsidR="00F16F3C" w:rsidRPr="00492680">
        <w:rPr>
          <w:rFonts w:ascii="Cambria" w:hAnsi="Cambria"/>
          <w:sz w:val="22"/>
          <w:szCs w:val="22"/>
        </w:rPr>
        <w:t xml:space="preserve">dzierżawiający </w:t>
      </w:r>
      <w:r w:rsidR="00C60E9D" w:rsidRPr="00492680">
        <w:rPr>
          <w:rFonts w:ascii="Cambria" w:hAnsi="Cambria"/>
          <w:sz w:val="22"/>
          <w:szCs w:val="22"/>
        </w:rPr>
        <w:t>oświadcza, że zgodnie z ustawą z dnia 28 września 1</w:t>
      </w:r>
      <w:r w:rsidR="00672A77" w:rsidRPr="00492680">
        <w:rPr>
          <w:rFonts w:ascii="Cambria" w:hAnsi="Cambria"/>
          <w:sz w:val="22"/>
          <w:szCs w:val="22"/>
        </w:rPr>
        <w:t xml:space="preserve">991 roku o lasach </w:t>
      </w:r>
      <w:r w:rsidR="00B86B01" w:rsidRPr="00492680">
        <w:rPr>
          <w:rFonts w:ascii="Cambria" w:hAnsi="Cambria"/>
          <w:sz w:val="22"/>
          <w:szCs w:val="22"/>
        </w:rPr>
        <w:t>(j.t. Dz. U. z 2025</w:t>
      </w:r>
      <w:r w:rsidR="004277C2" w:rsidRPr="00492680">
        <w:rPr>
          <w:rFonts w:ascii="Cambria" w:hAnsi="Cambria"/>
          <w:sz w:val="22"/>
          <w:szCs w:val="22"/>
        </w:rPr>
        <w:t xml:space="preserve"> r.</w:t>
      </w:r>
      <w:r w:rsidR="00B86B01" w:rsidRPr="00492680">
        <w:rPr>
          <w:rFonts w:ascii="Cambria" w:hAnsi="Cambria"/>
          <w:sz w:val="22"/>
          <w:szCs w:val="22"/>
        </w:rPr>
        <w:t>, poz. 567</w:t>
      </w:r>
      <w:r w:rsidR="00672A77" w:rsidRPr="00492680">
        <w:rPr>
          <w:rFonts w:ascii="Cambria" w:hAnsi="Cambria"/>
          <w:sz w:val="22"/>
          <w:szCs w:val="22"/>
        </w:rPr>
        <w:t xml:space="preserve"> z </w:t>
      </w:r>
      <w:proofErr w:type="spellStart"/>
      <w:r w:rsidR="00672A77" w:rsidRPr="00492680">
        <w:rPr>
          <w:rFonts w:ascii="Cambria" w:hAnsi="Cambria"/>
          <w:sz w:val="22"/>
          <w:szCs w:val="22"/>
        </w:rPr>
        <w:t>późn</w:t>
      </w:r>
      <w:proofErr w:type="spellEnd"/>
      <w:r w:rsidR="00672A77" w:rsidRPr="00492680">
        <w:rPr>
          <w:rFonts w:ascii="Cambria" w:hAnsi="Cambria"/>
          <w:sz w:val="22"/>
          <w:szCs w:val="22"/>
        </w:rPr>
        <w:t>. zm.</w:t>
      </w:r>
      <w:r w:rsidR="00C60E9D" w:rsidRPr="00492680">
        <w:rPr>
          <w:rFonts w:ascii="Cambria" w:hAnsi="Cambria"/>
          <w:sz w:val="22"/>
          <w:szCs w:val="22"/>
        </w:rPr>
        <w:t xml:space="preserve">) nieruchomość Skarbu Państwa, będąca przedmiotem </w:t>
      </w:r>
      <w:r w:rsidR="00B76BAB" w:rsidRPr="00492680">
        <w:rPr>
          <w:rFonts w:ascii="Cambria" w:hAnsi="Cambria"/>
          <w:sz w:val="22"/>
          <w:szCs w:val="22"/>
        </w:rPr>
        <w:t>U</w:t>
      </w:r>
      <w:r w:rsidR="00C60E9D" w:rsidRPr="00492680">
        <w:rPr>
          <w:rFonts w:ascii="Cambria" w:hAnsi="Cambria"/>
          <w:sz w:val="22"/>
          <w:szCs w:val="22"/>
        </w:rPr>
        <w:t>mowy, pozostaje w zarządzie Państwowego Gospodar</w:t>
      </w:r>
      <w:r w:rsidR="00227520" w:rsidRPr="00492680">
        <w:rPr>
          <w:rFonts w:ascii="Cambria" w:hAnsi="Cambria"/>
          <w:sz w:val="22"/>
          <w:szCs w:val="22"/>
        </w:rPr>
        <w:t>stwa Leśnego Lasy Państwowe</w:t>
      </w:r>
      <w:r w:rsidR="007C147E" w:rsidRPr="00492680">
        <w:rPr>
          <w:rFonts w:ascii="Cambria" w:hAnsi="Cambria"/>
          <w:sz w:val="22"/>
          <w:szCs w:val="22"/>
        </w:rPr>
        <w:t xml:space="preserve"> – </w:t>
      </w:r>
      <w:r w:rsidR="00C60E9D" w:rsidRPr="00492680">
        <w:rPr>
          <w:rFonts w:ascii="Cambria" w:hAnsi="Cambria"/>
          <w:sz w:val="22"/>
          <w:szCs w:val="22"/>
        </w:rPr>
        <w:t>Nadle</w:t>
      </w:r>
      <w:r w:rsidR="00227520" w:rsidRPr="00492680">
        <w:rPr>
          <w:rFonts w:ascii="Cambria" w:hAnsi="Cambria"/>
          <w:sz w:val="22"/>
          <w:szCs w:val="22"/>
        </w:rPr>
        <w:t>śnictwa Solec Kujawski oraz, że</w:t>
      </w:r>
      <w:r w:rsidR="00C60E9D" w:rsidRPr="00492680">
        <w:rPr>
          <w:rFonts w:ascii="Cambria" w:hAnsi="Cambria"/>
          <w:sz w:val="22"/>
          <w:szCs w:val="22"/>
        </w:rPr>
        <w:t xml:space="preserve"> zgodnie z przepisem art. 35 ust.1 pkt 1</w:t>
      </w:r>
      <w:r w:rsidR="00590738" w:rsidRPr="00492680">
        <w:rPr>
          <w:rFonts w:ascii="Cambria" w:hAnsi="Cambria"/>
          <w:sz w:val="22"/>
          <w:szCs w:val="22"/>
        </w:rPr>
        <w:t xml:space="preserve"> i pkt 2a</w:t>
      </w:r>
      <w:r w:rsidR="00C60E9D" w:rsidRPr="00492680">
        <w:rPr>
          <w:rFonts w:ascii="Cambria" w:hAnsi="Cambria"/>
          <w:sz w:val="22"/>
          <w:szCs w:val="22"/>
        </w:rPr>
        <w:t xml:space="preserve"> wym</w:t>
      </w:r>
      <w:r w:rsidR="00227520" w:rsidRPr="00492680">
        <w:rPr>
          <w:rFonts w:ascii="Cambria" w:hAnsi="Cambria"/>
          <w:sz w:val="22"/>
          <w:szCs w:val="22"/>
        </w:rPr>
        <w:t>ienionej wyżej ustawy, upoważniony jest</w:t>
      </w:r>
      <w:r w:rsidR="00C60E9D" w:rsidRPr="00492680">
        <w:rPr>
          <w:rFonts w:ascii="Cambria" w:hAnsi="Cambria"/>
          <w:sz w:val="22"/>
          <w:szCs w:val="22"/>
        </w:rPr>
        <w:t xml:space="preserve"> do reprezentowania Skarbu Państwa</w:t>
      </w:r>
      <w:r w:rsidR="001A7756" w:rsidRPr="00492680">
        <w:rPr>
          <w:rFonts w:ascii="Cambria" w:hAnsi="Cambria"/>
          <w:sz w:val="22"/>
          <w:szCs w:val="22"/>
        </w:rPr>
        <w:t xml:space="preserve"> w</w:t>
      </w:r>
      <w:r w:rsidR="007C147E" w:rsidRPr="00492680">
        <w:rPr>
          <w:rFonts w:ascii="Cambria" w:hAnsi="Cambria"/>
          <w:sz w:val="22"/>
          <w:szCs w:val="22"/>
        </w:rPr>
        <w:t> </w:t>
      </w:r>
      <w:r w:rsidR="00C60E9D" w:rsidRPr="00492680">
        <w:rPr>
          <w:rFonts w:ascii="Cambria" w:hAnsi="Cambria"/>
          <w:sz w:val="22"/>
          <w:szCs w:val="22"/>
        </w:rPr>
        <w:t>zakresie stosunków cywilnoprawnych odnośnie nieruchomości pozostających w jego zarządzie.</w:t>
      </w:r>
    </w:p>
    <w:p w14:paraId="052ADD42" w14:textId="77777777" w:rsidR="00C60E9D" w:rsidRPr="00492680" w:rsidRDefault="00C60E9D" w:rsidP="00C60E9D">
      <w:pPr>
        <w:pStyle w:val="Akapitzlist"/>
        <w:widowControl/>
        <w:numPr>
          <w:ilvl w:val="0"/>
          <w:numId w:val="23"/>
        </w:numPr>
        <w:tabs>
          <w:tab w:val="num" w:pos="426"/>
        </w:tabs>
        <w:suppressAutoHyphens w:val="0"/>
        <w:spacing w:after="0" w:line="240" w:lineRule="auto"/>
        <w:ind w:left="426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Obszar, na kt</w:t>
      </w:r>
      <w:r w:rsidR="007C147E" w:rsidRPr="00492680">
        <w:rPr>
          <w:rFonts w:ascii="Cambria" w:hAnsi="Cambria"/>
          <w:sz w:val="22"/>
          <w:szCs w:val="22"/>
        </w:rPr>
        <w:t xml:space="preserve">órym znajduje się nieruchomość </w:t>
      </w:r>
      <w:r w:rsidRPr="00492680">
        <w:rPr>
          <w:rFonts w:ascii="Cambria" w:hAnsi="Cambria"/>
          <w:sz w:val="22"/>
          <w:szCs w:val="22"/>
        </w:rPr>
        <w:t>będąc</w:t>
      </w:r>
      <w:r w:rsidR="007C147E" w:rsidRPr="00492680">
        <w:rPr>
          <w:rFonts w:ascii="Cambria" w:hAnsi="Cambria"/>
          <w:sz w:val="22"/>
          <w:szCs w:val="22"/>
        </w:rPr>
        <w:t xml:space="preserve">a przedmiotem </w:t>
      </w:r>
      <w:r w:rsidR="00B76BAB" w:rsidRPr="00492680">
        <w:rPr>
          <w:rFonts w:ascii="Cambria" w:hAnsi="Cambria"/>
          <w:sz w:val="22"/>
          <w:szCs w:val="22"/>
        </w:rPr>
        <w:t>U</w:t>
      </w:r>
      <w:r w:rsidR="007C147E" w:rsidRPr="00492680">
        <w:rPr>
          <w:rFonts w:ascii="Cambria" w:hAnsi="Cambria"/>
          <w:sz w:val="22"/>
          <w:szCs w:val="22"/>
        </w:rPr>
        <w:t xml:space="preserve">mowy, nie jest </w:t>
      </w:r>
      <w:r w:rsidRPr="00492680">
        <w:rPr>
          <w:rFonts w:ascii="Cambria" w:hAnsi="Cambria"/>
          <w:sz w:val="22"/>
          <w:szCs w:val="22"/>
        </w:rPr>
        <w:t>objęt</w:t>
      </w:r>
      <w:r w:rsidR="001A7756" w:rsidRPr="00492680">
        <w:rPr>
          <w:rFonts w:ascii="Cambria" w:hAnsi="Cambria"/>
          <w:sz w:val="22"/>
          <w:szCs w:val="22"/>
        </w:rPr>
        <w:t>y</w:t>
      </w:r>
      <w:r w:rsidR="007C147E" w:rsidRPr="00492680">
        <w:rPr>
          <w:rFonts w:ascii="Cambria" w:hAnsi="Cambria"/>
          <w:sz w:val="22"/>
          <w:szCs w:val="22"/>
        </w:rPr>
        <w:t xml:space="preserve"> </w:t>
      </w:r>
      <w:r w:rsidRPr="00492680">
        <w:rPr>
          <w:rFonts w:ascii="Cambria" w:hAnsi="Cambria"/>
          <w:sz w:val="22"/>
          <w:szCs w:val="22"/>
        </w:rPr>
        <w:t xml:space="preserve">aktualnym miejscowym planem zagospodarowania przestrzennego. </w:t>
      </w:r>
    </w:p>
    <w:p w14:paraId="5876E1F3" w14:textId="77777777" w:rsidR="00315509" w:rsidRPr="00492680" w:rsidRDefault="00315509" w:rsidP="00C60E9D">
      <w:pPr>
        <w:jc w:val="center"/>
        <w:rPr>
          <w:rFonts w:ascii="Cambria" w:hAnsi="Cambria"/>
          <w:b/>
          <w:sz w:val="22"/>
          <w:szCs w:val="22"/>
        </w:rPr>
      </w:pPr>
    </w:p>
    <w:p w14:paraId="63C71139" w14:textId="77777777" w:rsidR="00456618" w:rsidRPr="00492680" w:rsidRDefault="00456618" w:rsidP="00C60E9D">
      <w:pPr>
        <w:jc w:val="center"/>
        <w:rPr>
          <w:rFonts w:ascii="Cambria" w:hAnsi="Cambria"/>
          <w:b/>
          <w:sz w:val="22"/>
          <w:szCs w:val="22"/>
        </w:rPr>
      </w:pPr>
    </w:p>
    <w:p w14:paraId="66ECB1C3" w14:textId="77777777" w:rsidR="00C60E9D" w:rsidRPr="00492680" w:rsidRDefault="00C60E9D" w:rsidP="00C60E9D">
      <w:pPr>
        <w:jc w:val="center"/>
        <w:rPr>
          <w:rFonts w:ascii="Cambria" w:hAnsi="Cambria"/>
          <w:sz w:val="22"/>
          <w:szCs w:val="22"/>
        </w:rPr>
      </w:pPr>
      <w:bookmarkStart w:id="0" w:name="OLE_LINK1"/>
      <w:r w:rsidRPr="00492680">
        <w:rPr>
          <w:rFonts w:ascii="Cambria" w:hAnsi="Cambria"/>
          <w:sz w:val="22"/>
          <w:szCs w:val="22"/>
        </w:rPr>
        <w:lastRenderedPageBreak/>
        <w:t>§ 2</w:t>
      </w:r>
    </w:p>
    <w:p w14:paraId="216C81EC" w14:textId="77777777" w:rsidR="00C60E9D" w:rsidRPr="00492680" w:rsidRDefault="00B82054" w:rsidP="00582C57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Wydzierżawiający</w:t>
      </w:r>
      <w:r w:rsidR="00495A00" w:rsidRPr="00492680">
        <w:rPr>
          <w:rFonts w:ascii="Cambria" w:hAnsi="Cambria"/>
          <w:sz w:val="22"/>
          <w:szCs w:val="22"/>
        </w:rPr>
        <w:t xml:space="preserve"> </w:t>
      </w:r>
      <w:bookmarkEnd w:id="0"/>
      <w:r w:rsidR="00495A00" w:rsidRPr="00492680">
        <w:rPr>
          <w:rFonts w:ascii="Cambria" w:hAnsi="Cambria"/>
          <w:sz w:val="22"/>
          <w:szCs w:val="22"/>
        </w:rPr>
        <w:t xml:space="preserve">oddaje, a </w:t>
      </w:r>
      <w:r w:rsidRPr="00492680">
        <w:rPr>
          <w:rFonts w:ascii="Cambria" w:hAnsi="Cambria"/>
          <w:sz w:val="22"/>
          <w:szCs w:val="22"/>
        </w:rPr>
        <w:t>Dzierżawca</w:t>
      </w:r>
      <w:r w:rsidR="00495A00" w:rsidRPr="00492680">
        <w:rPr>
          <w:rFonts w:ascii="Cambria" w:hAnsi="Cambria"/>
          <w:sz w:val="22"/>
          <w:szCs w:val="22"/>
        </w:rPr>
        <w:t xml:space="preserve"> bierze w </w:t>
      </w:r>
      <w:r w:rsidRPr="00492680">
        <w:rPr>
          <w:rFonts w:ascii="Cambria" w:hAnsi="Cambria"/>
          <w:sz w:val="22"/>
          <w:szCs w:val="22"/>
        </w:rPr>
        <w:t>dzierżawę</w:t>
      </w:r>
      <w:r w:rsidR="00C351DD" w:rsidRPr="00492680">
        <w:rPr>
          <w:rFonts w:ascii="Cambria" w:hAnsi="Cambria"/>
          <w:sz w:val="22"/>
          <w:szCs w:val="22"/>
        </w:rPr>
        <w:t xml:space="preserve"> część nieruchomości</w:t>
      </w:r>
      <w:r w:rsidR="00C60E9D" w:rsidRPr="00492680">
        <w:rPr>
          <w:rFonts w:ascii="Cambria" w:hAnsi="Cambria"/>
          <w:sz w:val="22"/>
          <w:szCs w:val="22"/>
        </w:rPr>
        <w:t xml:space="preserve"> </w:t>
      </w:r>
      <w:r w:rsidR="00E8041F" w:rsidRPr="00492680">
        <w:rPr>
          <w:rFonts w:ascii="Cambria" w:hAnsi="Cambria"/>
          <w:sz w:val="22"/>
          <w:szCs w:val="22"/>
        </w:rPr>
        <w:t xml:space="preserve">nr </w:t>
      </w:r>
      <w:proofErr w:type="spellStart"/>
      <w:r w:rsidR="00E8041F" w:rsidRPr="00492680">
        <w:rPr>
          <w:rFonts w:ascii="Cambria" w:hAnsi="Cambria"/>
          <w:sz w:val="22"/>
          <w:szCs w:val="22"/>
        </w:rPr>
        <w:t>ewid</w:t>
      </w:r>
      <w:proofErr w:type="spellEnd"/>
      <w:r w:rsidR="00E8041F" w:rsidRPr="00492680">
        <w:rPr>
          <w:rFonts w:ascii="Cambria" w:hAnsi="Cambria"/>
          <w:sz w:val="22"/>
          <w:szCs w:val="22"/>
        </w:rPr>
        <w:t xml:space="preserve">. 2457, </w:t>
      </w:r>
      <w:r w:rsidR="00C60E9D" w:rsidRPr="00492680">
        <w:rPr>
          <w:rFonts w:ascii="Cambria" w:hAnsi="Cambria"/>
          <w:sz w:val="22"/>
          <w:szCs w:val="22"/>
        </w:rPr>
        <w:t>sklasyf</w:t>
      </w:r>
      <w:r w:rsidR="00C351DD" w:rsidRPr="00492680">
        <w:rPr>
          <w:rFonts w:ascii="Cambria" w:hAnsi="Cambria"/>
          <w:sz w:val="22"/>
          <w:szCs w:val="22"/>
        </w:rPr>
        <w:t>ikowanej</w:t>
      </w:r>
      <w:r w:rsidR="00672A77" w:rsidRPr="00492680">
        <w:rPr>
          <w:rFonts w:ascii="Cambria" w:hAnsi="Cambria"/>
          <w:sz w:val="22"/>
          <w:szCs w:val="22"/>
        </w:rPr>
        <w:t xml:space="preserve"> jako </w:t>
      </w:r>
      <w:r w:rsidR="00CC4E68" w:rsidRPr="00492680">
        <w:rPr>
          <w:rFonts w:ascii="Cambria" w:hAnsi="Cambria"/>
          <w:sz w:val="22"/>
          <w:szCs w:val="22"/>
        </w:rPr>
        <w:t xml:space="preserve">inne </w:t>
      </w:r>
      <w:r w:rsidR="00672A77" w:rsidRPr="00492680">
        <w:rPr>
          <w:rFonts w:ascii="Cambria" w:hAnsi="Cambria"/>
          <w:sz w:val="22"/>
          <w:szCs w:val="22"/>
        </w:rPr>
        <w:t>tereny</w:t>
      </w:r>
      <w:r w:rsidR="00CC4E68" w:rsidRPr="00492680">
        <w:rPr>
          <w:rFonts w:ascii="Cambria" w:hAnsi="Cambria"/>
          <w:sz w:val="22"/>
          <w:szCs w:val="22"/>
        </w:rPr>
        <w:t xml:space="preserve"> zabudowane</w:t>
      </w:r>
      <w:r w:rsidR="00C60E9D" w:rsidRPr="00492680">
        <w:rPr>
          <w:rFonts w:ascii="Cambria" w:hAnsi="Cambria"/>
          <w:sz w:val="22"/>
          <w:szCs w:val="22"/>
        </w:rPr>
        <w:t xml:space="preserve"> (B</w:t>
      </w:r>
      <w:r w:rsidR="00CC4E68" w:rsidRPr="00492680">
        <w:rPr>
          <w:rFonts w:ascii="Cambria" w:hAnsi="Cambria"/>
          <w:sz w:val="22"/>
          <w:szCs w:val="22"/>
        </w:rPr>
        <w:t>i</w:t>
      </w:r>
      <w:r w:rsidR="00E8041F" w:rsidRPr="00492680">
        <w:rPr>
          <w:rFonts w:ascii="Cambria" w:hAnsi="Cambria"/>
          <w:sz w:val="22"/>
          <w:szCs w:val="22"/>
        </w:rPr>
        <w:t>),</w:t>
      </w:r>
      <w:r w:rsidR="00C60E9D" w:rsidRPr="00492680">
        <w:rPr>
          <w:rFonts w:ascii="Cambria" w:hAnsi="Cambria"/>
          <w:b/>
          <w:sz w:val="22"/>
          <w:szCs w:val="22"/>
        </w:rPr>
        <w:t xml:space="preserve"> </w:t>
      </w:r>
      <w:r w:rsidR="00C351DD" w:rsidRPr="00492680">
        <w:rPr>
          <w:rFonts w:ascii="Cambria" w:hAnsi="Cambria"/>
          <w:sz w:val="22"/>
          <w:szCs w:val="22"/>
        </w:rPr>
        <w:t>zabudowanej</w:t>
      </w:r>
      <w:r w:rsidR="00315509" w:rsidRPr="00492680">
        <w:rPr>
          <w:rFonts w:ascii="Cambria" w:hAnsi="Cambria"/>
          <w:sz w:val="22"/>
          <w:szCs w:val="22"/>
        </w:rPr>
        <w:t xml:space="preserve"> budynkiem</w:t>
      </w:r>
      <w:r w:rsidR="00EB6358" w:rsidRPr="00492680">
        <w:rPr>
          <w:rFonts w:ascii="Cambria" w:hAnsi="Cambria"/>
          <w:sz w:val="22"/>
          <w:szCs w:val="22"/>
        </w:rPr>
        <w:t xml:space="preserve"> hotelow</w:t>
      </w:r>
      <w:r w:rsidR="00493BB3" w:rsidRPr="00492680">
        <w:rPr>
          <w:rFonts w:ascii="Cambria" w:hAnsi="Cambria"/>
          <w:sz w:val="22"/>
          <w:szCs w:val="22"/>
        </w:rPr>
        <w:t>o-szkoleniowym</w:t>
      </w:r>
      <w:r w:rsidR="00EB6358" w:rsidRPr="00492680">
        <w:rPr>
          <w:rFonts w:ascii="Cambria" w:hAnsi="Cambria"/>
          <w:sz w:val="22"/>
          <w:szCs w:val="22"/>
        </w:rPr>
        <w:t xml:space="preserve"> z wydzieloną częścią restauracyjną i kuchenną</w:t>
      </w:r>
      <w:r w:rsidR="00450C08" w:rsidRPr="00492680">
        <w:rPr>
          <w:rFonts w:ascii="Cambria" w:hAnsi="Cambria"/>
          <w:sz w:val="22"/>
          <w:szCs w:val="22"/>
        </w:rPr>
        <w:t xml:space="preserve">, </w:t>
      </w:r>
      <w:r w:rsidR="00C60E9D" w:rsidRPr="00492680">
        <w:rPr>
          <w:rFonts w:ascii="Cambria" w:hAnsi="Cambria"/>
          <w:sz w:val="22"/>
          <w:szCs w:val="22"/>
        </w:rPr>
        <w:t>położonej w obrębie ewidencyj</w:t>
      </w:r>
      <w:r w:rsidR="000E7BBF" w:rsidRPr="00492680">
        <w:rPr>
          <w:rFonts w:ascii="Cambria" w:hAnsi="Cambria"/>
          <w:sz w:val="22"/>
          <w:szCs w:val="22"/>
        </w:rPr>
        <w:t>nym Solec Kujawski, na terenie g</w:t>
      </w:r>
      <w:r w:rsidR="00C60E9D" w:rsidRPr="00492680">
        <w:rPr>
          <w:rFonts w:ascii="Cambria" w:hAnsi="Cambria"/>
          <w:sz w:val="22"/>
          <w:szCs w:val="22"/>
        </w:rPr>
        <w:t>miny Solec K</w:t>
      </w:r>
      <w:r w:rsidR="00C351DD" w:rsidRPr="00492680">
        <w:rPr>
          <w:rFonts w:ascii="Cambria" w:hAnsi="Cambria"/>
          <w:sz w:val="22"/>
          <w:szCs w:val="22"/>
        </w:rPr>
        <w:t>ujawski Miasto,</w:t>
      </w:r>
      <w:r w:rsidR="00C60E9D" w:rsidRPr="00492680">
        <w:rPr>
          <w:rFonts w:ascii="Cambria" w:hAnsi="Cambria"/>
          <w:sz w:val="22"/>
          <w:szCs w:val="22"/>
        </w:rPr>
        <w:t xml:space="preserve"> dla k</w:t>
      </w:r>
      <w:r w:rsidR="00C351DD" w:rsidRPr="00492680">
        <w:rPr>
          <w:rFonts w:ascii="Cambria" w:hAnsi="Cambria"/>
          <w:sz w:val="22"/>
          <w:szCs w:val="22"/>
        </w:rPr>
        <w:t>tórej Sąd Rejonowy w Bydgoszczy</w:t>
      </w:r>
      <w:r w:rsidR="00C60E9D" w:rsidRPr="00492680">
        <w:rPr>
          <w:rFonts w:ascii="Cambria" w:hAnsi="Cambria"/>
          <w:sz w:val="22"/>
          <w:szCs w:val="22"/>
        </w:rPr>
        <w:t xml:space="preserve"> prowadzi księgę wieczystą nr BY1B/00054101/8, opisaną w obowiązującym  Pla</w:t>
      </w:r>
      <w:r w:rsidR="002C7654" w:rsidRPr="00492680">
        <w:rPr>
          <w:rFonts w:ascii="Cambria" w:hAnsi="Cambria"/>
          <w:sz w:val="22"/>
          <w:szCs w:val="22"/>
        </w:rPr>
        <w:t>nie Urządzenia Lasu (na lata 2022 – 203</w:t>
      </w:r>
      <w:r w:rsidR="00C60E9D" w:rsidRPr="00492680">
        <w:rPr>
          <w:rFonts w:ascii="Cambria" w:hAnsi="Cambria"/>
          <w:sz w:val="22"/>
          <w:szCs w:val="22"/>
        </w:rPr>
        <w:t>1) jako położoną w obrębie leśnym Solec, Leśnic</w:t>
      </w:r>
      <w:r w:rsidR="00C351DD" w:rsidRPr="00492680">
        <w:rPr>
          <w:rFonts w:ascii="Cambria" w:hAnsi="Cambria"/>
          <w:sz w:val="22"/>
          <w:szCs w:val="22"/>
        </w:rPr>
        <w:t>two Miejskie,  część oddz. 247 n</w:t>
      </w:r>
      <w:r w:rsidR="00C60E9D" w:rsidRPr="00492680">
        <w:rPr>
          <w:rFonts w:ascii="Cambria" w:hAnsi="Cambria"/>
          <w:sz w:val="22"/>
          <w:szCs w:val="22"/>
        </w:rPr>
        <w:t>-00, z</w:t>
      </w:r>
      <w:r w:rsidR="00495A00" w:rsidRPr="00492680">
        <w:rPr>
          <w:rFonts w:ascii="Cambria" w:hAnsi="Cambria"/>
          <w:sz w:val="22"/>
          <w:szCs w:val="22"/>
        </w:rPr>
        <w:t xml:space="preserve">waną dalej przedmiotem </w:t>
      </w:r>
      <w:r w:rsidRPr="00492680">
        <w:rPr>
          <w:rFonts w:ascii="Cambria" w:hAnsi="Cambria"/>
          <w:sz w:val="22"/>
          <w:szCs w:val="22"/>
        </w:rPr>
        <w:t xml:space="preserve">dzierżawy </w:t>
      </w:r>
      <w:r w:rsidR="00C60E9D" w:rsidRPr="00492680">
        <w:rPr>
          <w:rFonts w:ascii="Cambria" w:hAnsi="Cambria"/>
          <w:sz w:val="22"/>
          <w:szCs w:val="22"/>
        </w:rPr>
        <w:t>.</w:t>
      </w:r>
    </w:p>
    <w:p w14:paraId="5AC10CC8" w14:textId="77777777" w:rsidR="00C60E9D" w:rsidRPr="00492680" w:rsidRDefault="00495A00" w:rsidP="00582C57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Przedmiot </w:t>
      </w:r>
      <w:r w:rsidR="00F16F3C" w:rsidRPr="00492680">
        <w:rPr>
          <w:rFonts w:ascii="Cambria" w:hAnsi="Cambria"/>
          <w:sz w:val="22"/>
          <w:szCs w:val="22"/>
        </w:rPr>
        <w:t>dzierżawy</w:t>
      </w:r>
      <w:r w:rsidR="00C60E9D" w:rsidRPr="00492680">
        <w:rPr>
          <w:rFonts w:ascii="Cambria" w:hAnsi="Cambria"/>
          <w:sz w:val="22"/>
          <w:szCs w:val="22"/>
        </w:rPr>
        <w:t xml:space="preserve"> obejmuje część</w:t>
      </w:r>
      <w:r w:rsidR="007E3516" w:rsidRPr="00492680">
        <w:rPr>
          <w:rFonts w:ascii="Cambria" w:hAnsi="Cambria"/>
          <w:sz w:val="22"/>
          <w:szCs w:val="22"/>
        </w:rPr>
        <w:t xml:space="preserve"> restauracyjną i kuchenną budynku opisanego w pkt 1, </w:t>
      </w:r>
      <w:r w:rsidR="002942FD" w:rsidRPr="00492680">
        <w:rPr>
          <w:rFonts w:ascii="Cambria" w:hAnsi="Cambria"/>
          <w:sz w:val="22"/>
          <w:szCs w:val="22"/>
        </w:rPr>
        <w:t>bez wyposażenia,</w:t>
      </w:r>
      <w:r w:rsidR="00C60E9D" w:rsidRPr="00492680">
        <w:rPr>
          <w:rFonts w:ascii="Cambria" w:hAnsi="Cambria"/>
          <w:sz w:val="22"/>
          <w:szCs w:val="22"/>
        </w:rPr>
        <w:t xml:space="preserve"> </w:t>
      </w:r>
      <w:r w:rsidR="00EB6358" w:rsidRPr="00492680">
        <w:rPr>
          <w:rFonts w:ascii="Cambria" w:hAnsi="Cambria"/>
          <w:sz w:val="22"/>
          <w:szCs w:val="22"/>
        </w:rPr>
        <w:t>o numerze inwentarzowym 109/315</w:t>
      </w:r>
      <w:r w:rsidR="00450C08" w:rsidRPr="00492680">
        <w:rPr>
          <w:rFonts w:ascii="Cambria" w:hAnsi="Cambria"/>
          <w:sz w:val="22"/>
          <w:szCs w:val="22"/>
        </w:rPr>
        <w:t xml:space="preserve">, </w:t>
      </w:r>
      <w:r w:rsidR="00CB11FB" w:rsidRPr="00492680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o powierzchni użytkowej</w:t>
      </w:r>
      <w:r w:rsidR="00CB11FB" w:rsidRPr="00492680">
        <w:rPr>
          <w:rFonts w:ascii="Cambria" w:eastAsia="Times New Roman" w:hAnsi="Cambria" w:cs="Times New Roman"/>
          <w:sz w:val="22"/>
          <w:szCs w:val="22"/>
          <w:lang w:eastAsia="pl-PL" w:bidi="ar-SA"/>
        </w:rPr>
        <w:t xml:space="preserve"> </w:t>
      </w:r>
      <w:r w:rsidR="00B86B01" w:rsidRPr="00492680">
        <w:rPr>
          <w:rFonts w:ascii="Cambria" w:eastAsia="Times New Roman" w:hAnsi="Cambria" w:cs="Times New Roman"/>
          <w:sz w:val="22"/>
          <w:szCs w:val="22"/>
          <w:lang w:eastAsia="pl-PL" w:bidi="ar-SA"/>
        </w:rPr>
        <w:br/>
      </w:r>
      <w:r w:rsidR="00CB11FB" w:rsidRPr="00492680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397,43</w:t>
      </w:r>
      <w:r w:rsidR="00CB11FB" w:rsidRPr="00492680">
        <w:rPr>
          <w:rFonts w:ascii="Cambria" w:eastAsia="Times New Roman" w:hAnsi="Cambria" w:cs="Times New Roman"/>
          <w:sz w:val="22"/>
          <w:szCs w:val="22"/>
          <w:lang w:eastAsia="pl-PL" w:bidi="ar-SA"/>
        </w:rPr>
        <w:t xml:space="preserve"> </w:t>
      </w:r>
      <w:r w:rsidR="00CB11FB" w:rsidRPr="00492680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m</w:t>
      </w:r>
      <w:r w:rsidR="00CB11FB" w:rsidRPr="00492680">
        <w:rPr>
          <w:rFonts w:ascii="Cambria" w:eastAsia="Times New Roman" w:hAnsi="Cambria" w:cs="Times New Roman"/>
          <w:b/>
          <w:sz w:val="22"/>
          <w:szCs w:val="22"/>
          <w:vertAlign w:val="superscript"/>
          <w:lang w:eastAsia="pl-PL" w:bidi="ar-SA"/>
        </w:rPr>
        <w:t>2</w:t>
      </w:r>
      <w:r w:rsidR="00CB11FB" w:rsidRPr="00492680">
        <w:rPr>
          <w:rFonts w:ascii="Cambria" w:eastAsia="Times New Roman" w:hAnsi="Cambria" w:cs="Times New Roman"/>
          <w:sz w:val="22"/>
          <w:szCs w:val="22"/>
          <w:lang w:eastAsia="pl-PL" w:bidi="ar-SA"/>
        </w:rPr>
        <w:t>.</w:t>
      </w:r>
      <w:r w:rsidR="004A4A36" w:rsidRPr="00492680">
        <w:rPr>
          <w:rFonts w:ascii="Cambria" w:hAnsi="Cambria"/>
          <w:sz w:val="22"/>
          <w:szCs w:val="22"/>
        </w:rPr>
        <w:t xml:space="preserve"> </w:t>
      </w:r>
    </w:p>
    <w:p w14:paraId="3B142A86" w14:textId="77777777" w:rsidR="00C60E9D" w:rsidRPr="00492680" w:rsidRDefault="00E220DA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Strony </w:t>
      </w:r>
      <w:r w:rsidR="00B76BAB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 xml:space="preserve">mowy uzgadniają, że </w:t>
      </w:r>
      <w:r w:rsidR="008B4AA8" w:rsidRPr="00492680">
        <w:rPr>
          <w:rFonts w:ascii="Cambria" w:hAnsi="Cambria"/>
          <w:sz w:val="22"/>
          <w:szCs w:val="22"/>
        </w:rPr>
        <w:t>Dzierżawca</w:t>
      </w:r>
      <w:r w:rsidR="009471BE" w:rsidRPr="00492680">
        <w:rPr>
          <w:rFonts w:ascii="Cambria" w:hAnsi="Cambria"/>
          <w:sz w:val="22"/>
          <w:szCs w:val="22"/>
        </w:rPr>
        <w:t xml:space="preserve"> będzie korzystał z wjazdu na</w:t>
      </w:r>
      <w:r w:rsidR="00C60E9D" w:rsidRPr="00492680">
        <w:rPr>
          <w:rFonts w:ascii="Cambria" w:hAnsi="Cambria"/>
          <w:sz w:val="22"/>
          <w:szCs w:val="22"/>
        </w:rPr>
        <w:t xml:space="preserve"> prz</w:t>
      </w:r>
      <w:r w:rsidR="009471BE" w:rsidRPr="00492680">
        <w:rPr>
          <w:rFonts w:ascii="Cambria" w:hAnsi="Cambria"/>
          <w:sz w:val="22"/>
          <w:szCs w:val="22"/>
        </w:rPr>
        <w:t>edmiot</w:t>
      </w:r>
      <w:r w:rsidRPr="00492680">
        <w:rPr>
          <w:rFonts w:ascii="Cambria" w:hAnsi="Cambria"/>
          <w:sz w:val="22"/>
          <w:szCs w:val="22"/>
        </w:rPr>
        <w:t xml:space="preserve"> </w:t>
      </w:r>
      <w:r w:rsidR="00B82054" w:rsidRPr="00492680">
        <w:rPr>
          <w:rFonts w:ascii="Cambria" w:hAnsi="Cambria"/>
          <w:sz w:val="22"/>
          <w:szCs w:val="22"/>
        </w:rPr>
        <w:t xml:space="preserve">dzierżawy </w:t>
      </w:r>
      <w:r w:rsidR="00C351DD" w:rsidRPr="00492680">
        <w:rPr>
          <w:rFonts w:ascii="Cambria" w:hAnsi="Cambria"/>
          <w:sz w:val="22"/>
          <w:szCs w:val="22"/>
        </w:rPr>
        <w:t xml:space="preserve"> </w:t>
      </w:r>
      <w:r w:rsidR="006B4AC5" w:rsidRPr="00492680">
        <w:rPr>
          <w:rFonts w:ascii="Cambria" w:hAnsi="Cambria"/>
          <w:b/>
          <w:sz w:val="22"/>
          <w:szCs w:val="22"/>
        </w:rPr>
        <w:t xml:space="preserve">bezpośrednio z ulicy </w:t>
      </w:r>
      <w:proofErr w:type="spellStart"/>
      <w:r w:rsidR="00272D59" w:rsidRPr="00492680">
        <w:rPr>
          <w:rFonts w:ascii="Cambria" w:hAnsi="Cambria"/>
          <w:b/>
          <w:sz w:val="22"/>
          <w:szCs w:val="22"/>
        </w:rPr>
        <w:t>Nadbornej</w:t>
      </w:r>
      <w:proofErr w:type="spellEnd"/>
      <w:r w:rsidR="009471BE" w:rsidRPr="00492680">
        <w:rPr>
          <w:rFonts w:ascii="Cambria" w:hAnsi="Cambria"/>
          <w:sz w:val="22"/>
          <w:szCs w:val="22"/>
        </w:rPr>
        <w:t>, oznaczonego</w:t>
      </w:r>
      <w:r w:rsidR="00495A00" w:rsidRPr="00492680">
        <w:rPr>
          <w:rFonts w:ascii="Cambria" w:hAnsi="Cambria"/>
          <w:sz w:val="22"/>
          <w:szCs w:val="22"/>
        </w:rPr>
        <w:t xml:space="preserve"> kolorem czerwonym</w:t>
      </w:r>
      <w:r w:rsidR="00C60E9D" w:rsidRPr="00492680">
        <w:rPr>
          <w:rFonts w:ascii="Cambria" w:hAnsi="Cambria"/>
          <w:sz w:val="22"/>
          <w:szCs w:val="22"/>
        </w:rPr>
        <w:t xml:space="preserve"> na</w:t>
      </w:r>
      <w:r w:rsidR="00CB11FB" w:rsidRPr="00492680">
        <w:rPr>
          <w:rFonts w:ascii="Cambria" w:hAnsi="Cambria"/>
          <w:sz w:val="22"/>
          <w:szCs w:val="22"/>
        </w:rPr>
        <w:t xml:space="preserve"> </w:t>
      </w:r>
      <w:r w:rsidR="00CB11FB" w:rsidRPr="00492680">
        <w:rPr>
          <w:rFonts w:ascii="Cambria" w:hAnsi="Cambria"/>
          <w:b/>
          <w:sz w:val="22"/>
          <w:szCs w:val="22"/>
        </w:rPr>
        <w:t>Z</w:t>
      </w:r>
      <w:r w:rsidR="009471BE" w:rsidRPr="00492680">
        <w:rPr>
          <w:rFonts w:ascii="Cambria" w:hAnsi="Cambria"/>
          <w:b/>
          <w:sz w:val="22"/>
          <w:szCs w:val="22"/>
        </w:rPr>
        <w:t>ałączniku nr 1</w:t>
      </w:r>
      <w:r w:rsidR="002C7654" w:rsidRPr="00492680">
        <w:rPr>
          <w:rFonts w:ascii="Cambria" w:hAnsi="Cambria"/>
          <w:sz w:val="22"/>
          <w:szCs w:val="22"/>
        </w:rPr>
        <w:t>.</w:t>
      </w:r>
    </w:p>
    <w:p w14:paraId="0FB036AB" w14:textId="77777777" w:rsidR="00C60E9D" w:rsidRPr="00492680" w:rsidRDefault="00C60E9D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Szczegółową </w:t>
      </w:r>
      <w:r w:rsidR="00E220DA" w:rsidRPr="00492680">
        <w:rPr>
          <w:rFonts w:ascii="Cambria" w:hAnsi="Cambria"/>
          <w:sz w:val="22"/>
          <w:szCs w:val="22"/>
        </w:rPr>
        <w:t xml:space="preserve">lokalizację przedmiotu </w:t>
      </w:r>
      <w:r w:rsidR="00B82054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 xml:space="preserve"> wraz z dojazdem do </w:t>
      </w:r>
      <w:r w:rsidR="00E220DA" w:rsidRPr="00492680">
        <w:rPr>
          <w:rFonts w:ascii="Cambria" w:hAnsi="Cambria"/>
          <w:sz w:val="22"/>
          <w:szCs w:val="22"/>
        </w:rPr>
        <w:t xml:space="preserve">przedmiotu </w:t>
      </w:r>
      <w:r w:rsidR="00B82054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 xml:space="preserve"> zaznaczono na załą</w:t>
      </w:r>
      <w:r w:rsidR="00495A00" w:rsidRPr="00492680">
        <w:rPr>
          <w:rFonts w:ascii="Cambria" w:hAnsi="Cambria"/>
          <w:sz w:val="22"/>
          <w:szCs w:val="22"/>
        </w:rPr>
        <w:t>czniku graficznym</w:t>
      </w:r>
      <w:r w:rsidR="00C351DD" w:rsidRPr="00492680">
        <w:rPr>
          <w:rFonts w:ascii="Cambria" w:hAnsi="Cambria"/>
          <w:sz w:val="22"/>
          <w:szCs w:val="22"/>
        </w:rPr>
        <w:t>,</w:t>
      </w:r>
      <w:r w:rsidR="00CB11FB" w:rsidRPr="00492680">
        <w:rPr>
          <w:rFonts w:ascii="Cambria" w:hAnsi="Cambria"/>
          <w:sz w:val="22"/>
          <w:szCs w:val="22"/>
        </w:rPr>
        <w:t xml:space="preserve"> stanowiącym </w:t>
      </w:r>
      <w:r w:rsidR="00CB11FB" w:rsidRPr="00492680">
        <w:rPr>
          <w:rFonts w:ascii="Cambria" w:hAnsi="Cambria"/>
          <w:b/>
          <w:sz w:val="22"/>
          <w:szCs w:val="22"/>
        </w:rPr>
        <w:t>Z</w:t>
      </w:r>
      <w:r w:rsidRPr="00492680">
        <w:rPr>
          <w:rFonts w:ascii="Cambria" w:hAnsi="Cambria"/>
          <w:b/>
          <w:sz w:val="22"/>
          <w:szCs w:val="22"/>
        </w:rPr>
        <w:t>ałącznik nr 1</w:t>
      </w:r>
      <w:r w:rsidRPr="00492680">
        <w:rPr>
          <w:rFonts w:ascii="Cambria" w:hAnsi="Cambria"/>
          <w:sz w:val="22"/>
          <w:szCs w:val="22"/>
        </w:rPr>
        <w:t xml:space="preserve"> do niniejszej </w:t>
      </w:r>
      <w:r w:rsidR="00B76BAB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>mowy.</w:t>
      </w:r>
    </w:p>
    <w:p w14:paraId="762DE561" w14:textId="77777777" w:rsidR="00C60E9D" w:rsidRPr="00492680" w:rsidRDefault="00B82054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Dzierżawca</w:t>
      </w:r>
      <w:r w:rsidR="002C7654" w:rsidRPr="00492680">
        <w:rPr>
          <w:rFonts w:ascii="Cambria" w:hAnsi="Cambria"/>
          <w:sz w:val="22"/>
          <w:szCs w:val="22"/>
        </w:rPr>
        <w:t xml:space="preserve"> oświadcza, że zapoznał się z</w:t>
      </w:r>
      <w:r w:rsidR="00C60E9D" w:rsidRPr="00492680">
        <w:rPr>
          <w:rFonts w:ascii="Cambria" w:hAnsi="Cambria"/>
          <w:sz w:val="22"/>
          <w:szCs w:val="22"/>
        </w:rPr>
        <w:t xml:space="preserve"> miejsce</w:t>
      </w:r>
      <w:r w:rsidR="002C7654" w:rsidRPr="00492680">
        <w:rPr>
          <w:rFonts w:ascii="Cambria" w:hAnsi="Cambria"/>
          <w:sz w:val="22"/>
          <w:szCs w:val="22"/>
        </w:rPr>
        <w:t>m położenia, granicami</w:t>
      </w:r>
      <w:r w:rsidR="00C60E9D" w:rsidRPr="00492680">
        <w:rPr>
          <w:rFonts w:ascii="Cambria" w:hAnsi="Cambria"/>
          <w:sz w:val="22"/>
          <w:szCs w:val="22"/>
        </w:rPr>
        <w:t>, powierzchni</w:t>
      </w:r>
      <w:r w:rsidR="002C7654" w:rsidRPr="00492680">
        <w:rPr>
          <w:rFonts w:ascii="Cambria" w:hAnsi="Cambria"/>
          <w:sz w:val="22"/>
          <w:szCs w:val="22"/>
        </w:rPr>
        <w:t>ą oraz stanem</w:t>
      </w:r>
      <w:r w:rsidR="00495A00" w:rsidRPr="00492680">
        <w:rPr>
          <w:rFonts w:ascii="Cambria" w:hAnsi="Cambria"/>
          <w:sz w:val="22"/>
          <w:szCs w:val="22"/>
        </w:rPr>
        <w:t xml:space="preserve"> przedmiotu </w:t>
      </w:r>
      <w:r w:rsidRPr="00492680">
        <w:rPr>
          <w:rFonts w:ascii="Cambria" w:hAnsi="Cambria"/>
          <w:sz w:val="22"/>
          <w:szCs w:val="22"/>
        </w:rPr>
        <w:t>dzierżawy</w:t>
      </w:r>
      <w:r w:rsidR="00456618" w:rsidRPr="00492680">
        <w:rPr>
          <w:rFonts w:ascii="Cambria" w:hAnsi="Cambria"/>
          <w:sz w:val="22"/>
          <w:szCs w:val="22"/>
        </w:rPr>
        <w:t xml:space="preserve"> (w rozumieniu art. 4 pkt 17 ustawy z dnia 21 sierpnia 1997 r. o gospodarce nieruchomościami – j.t. Dz.</w:t>
      </w:r>
      <w:r w:rsidR="001E7EF0" w:rsidRPr="00492680">
        <w:rPr>
          <w:rFonts w:ascii="Cambria" w:hAnsi="Cambria"/>
          <w:sz w:val="22"/>
          <w:szCs w:val="22"/>
        </w:rPr>
        <w:t xml:space="preserve"> U. z 2024 r., poz. 1145</w:t>
      </w:r>
      <w:r w:rsidR="00DA081D" w:rsidRPr="00492680">
        <w:rPr>
          <w:rFonts w:ascii="Cambria" w:hAnsi="Cambria"/>
          <w:sz w:val="22"/>
          <w:szCs w:val="22"/>
        </w:rPr>
        <w:t xml:space="preserve"> z </w:t>
      </w:r>
      <w:proofErr w:type="spellStart"/>
      <w:r w:rsidR="00DA081D" w:rsidRPr="00492680">
        <w:rPr>
          <w:rFonts w:ascii="Cambria" w:hAnsi="Cambria"/>
          <w:sz w:val="22"/>
          <w:szCs w:val="22"/>
        </w:rPr>
        <w:t>późn</w:t>
      </w:r>
      <w:proofErr w:type="spellEnd"/>
      <w:r w:rsidR="00456618" w:rsidRPr="00492680">
        <w:rPr>
          <w:rFonts w:ascii="Cambria" w:hAnsi="Cambria"/>
          <w:sz w:val="22"/>
          <w:szCs w:val="22"/>
        </w:rPr>
        <w:t>.</w:t>
      </w:r>
      <w:r w:rsidR="00DA081D" w:rsidRPr="00492680">
        <w:rPr>
          <w:rFonts w:ascii="Cambria" w:hAnsi="Cambria"/>
          <w:sz w:val="22"/>
          <w:szCs w:val="22"/>
        </w:rPr>
        <w:t xml:space="preserve"> </w:t>
      </w:r>
      <w:r w:rsidR="00456618" w:rsidRPr="00492680">
        <w:rPr>
          <w:rFonts w:ascii="Cambria" w:hAnsi="Cambria"/>
          <w:sz w:val="22"/>
          <w:szCs w:val="22"/>
        </w:rPr>
        <w:t>zm.)</w:t>
      </w:r>
      <w:r w:rsidR="00C60E9D" w:rsidRPr="00492680">
        <w:rPr>
          <w:rFonts w:ascii="Cambria" w:hAnsi="Cambria"/>
          <w:sz w:val="22"/>
          <w:szCs w:val="22"/>
        </w:rPr>
        <w:t xml:space="preserve"> i z tego ty</w:t>
      </w:r>
      <w:r w:rsidR="002C7654" w:rsidRPr="00492680">
        <w:rPr>
          <w:rFonts w:ascii="Cambria" w:hAnsi="Cambria"/>
          <w:sz w:val="22"/>
          <w:szCs w:val="22"/>
        </w:rPr>
        <w:t>tułu nie będzie wnosił roszczeń</w:t>
      </w:r>
      <w:r w:rsidR="00495A00" w:rsidRPr="00492680">
        <w:rPr>
          <w:rFonts w:ascii="Cambria" w:hAnsi="Cambria"/>
          <w:sz w:val="22"/>
          <w:szCs w:val="22"/>
        </w:rPr>
        <w:t xml:space="preserve"> do </w:t>
      </w:r>
      <w:r w:rsidRPr="00492680">
        <w:rPr>
          <w:rFonts w:ascii="Cambria" w:hAnsi="Cambria"/>
          <w:sz w:val="22"/>
          <w:szCs w:val="22"/>
        </w:rPr>
        <w:t>Wydzierżawiającego</w:t>
      </w:r>
      <w:r w:rsidR="00C60E9D" w:rsidRPr="00492680">
        <w:rPr>
          <w:rFonts w:ascii="Cambria" w:hAnsi="Cambria"/>
          <w:sz w:val="22"/>
          <w:szCs w:val="22"/>
        </w:rPr>
        <w:t>.</w:t>
      </w:r>
    </w:p>
    <w:p w14:paraId="59C5C155" w14:textId="77777777" w:rsidR="00C60E9D" w:rsidRPr="00492680" w:rsidRDefault="00B82054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Wydzierżawiający</w:t>
      </w:r>
      <w:r w:rsidR="00495A00" w:rsidRPr="00492680">
        <w:rPr>
          <w:rFonts w:ascii="Cambria" w:hAnsi="Cambria"/>
          <w:sz w:val="22"/>
          <w:szCs w:val="22"/>
        </w:rPr>
        <w:t xml:space="preserve"> przekaże </w:t>
      </w:r>
      <w:r w:rsidR="00317D84" w:rsidRPr="00492680">
        <w:rPr>
          <w:rFonts w:ascii="Cambria" w:hAnsi="Cambria"/>
          <w:sz w:val="22"/>
          <w:szCs w:val="22"/>
        </w:rPr>
        <w:t>Dzierżawcy</w:t>
      </w:r>
      <w:r w:rsidR="00447F2C" w:rsidRPr="00492680">
        <w:rPr>
          <w:rFonts w:ascii="Cambria" w:hAnsi="Cambria"/>
          <w:sz w:val="22"/>
          <w:szCs w:val="22"/>
        </w:rPr>
        <w:t xml:space="preserve"> przedmiot</w:t>
      </w:r>
      <w:r w:rsidR="00495A00" w:rsidRPr="00492680">
        <w:rPr>
          <w:rFonts w:ascii="Cambria" w:hAnsi="Cambria"/>
          <w:sz w:val="22"/>
          <w:szCs w:val="22"/>
        </w:rPr>
        <w:t xml:space="preserve"> </w:t>
      </w:r>
      <w:r w:rsidR="00317D84" w:rsidRPr="00492680">
        <w:rPr>
          <w:rFonts w:ascii="Cambria" w:hAnsi="Cambria"/>
          <w:sz w:val="22"/>
          <w:szCs w:val="22"/>
        </w:rPr>
        <w:t>dzierżawy</w:t>
      </w:r>
      <w:r w:rsidR="00C60E9D" w:rsidRPr="00492680">
        <w:rPr>
          <w:rFonts w:ascii="Cambria" w:hAnsi="Cambria"/>
          <w:sz w:val="22"/>
          <w:szCs w:val="22"/>
        </w:rPr>
        <w:t xml:space="preserve"> protokolarnie z określeniem stanu technicznego</w:t>
      </w:r>
      <w:r w:rsidR="00DA081D" w:rsidRPr="00492680">
        <w:rPr>
          <w:rFonts w:ascii="Cambria" w:hAnsi="Cambria"/>
          <w:sz w:val="22"/>
          <w:szCs w:val="22"/>
        </w:rPr>
        <w:t xml:space="preserve"> przedmiotu Umowy</w:t>
      </w:r>
      <w:r w:rsidR="00C60E9D" w:rsidRPr="00492680">
        <w:rPr>
          <w:rFonts w:ascii="Cambria" w:hAnsi="Cambria"/>
          <w:sz w:val="22"/>
          <w:szCs w:val="22"/>
        </w:rPr>
        <w:t>, w ciągu 7 dni</w:t>
      </w:r>
      <w:r w:rsidR="00B05846" w:rsidRPr="00492680">
        <w:rPr>
          <w:rFonts w:ascii="Cambria" w:hAnsi="Cambria"/>
          <w:sz w:val="22"/>
          <w:szCs w:val="22"/>
        </w:rPr>
        <w:t xml:space="preserve"> roboczych</w:t>
      </w:r>
      <w:r w:rsidR="00C60E9D" w:rsidRPr="00492680">
        <w:rPr>
          <w:rFonts w:ascii="Cambria" w:hAnsi="Cambria"/>
          <w:sz w:val="22"/>
          <w:szCs w:val="22"/>
        </w:rPr>
        <w:t xml:space="preserve"> od</w:t>
      </w:r>
      <w:r w:rsidR="00B05846" w:rsidRPr="00492680">
        <w:rPr>
          <w:rFonts w:ascii="Cambria" w:hAnsi="Cambria"/>
          <w:sz w:val="22"/>
          <w:szCs w:val="22"/>
        </w:rPr>
        <w:t xml:space="preserve"> dnia</w:t>
      </w:r>
      <w:r w:rsidR="009226C5" w:rsidRPr="00492680">
        <w:rPr>
          <w:rFonts w:ascii="Cambria" w:hAnsi="Cambria"/>
          <w:sz w:val="22"/>
          <w:szCs w:val="22"/>
        </w:rPr>
        <w:t xml:space="preserve"> podpisania </w:t>
      </w:r>
      <w:r w:rsidR="00B76BAB" w:rsidRPr="00492680">
        <w:rPr>
          <w:rFonts w:ascii="Cambria" w:hAnsi="Cambria"/>
          <w:sz w:val="22"/>
          <w:szCs w:val="22"/>
        </w:rPr>
        <w:t>U</w:t>
      </w:r>
      <w:r w:rsidR="009226C5" w:rsidRPr="00492680">
        <w:rPr>
          <w:rFonts w:ascii="Cambria" w:hAnsi="Cambria"/>
          <w:sz w:val="22"/>
          <w:szCs w:val="22"/>
        </w:rPr>
        <w:t>mowy, w </w:t>
      </w:r>
      <w:r w:rsidR="00C60E9D" w:rsidRPr="00492680">
        <w:rPr>
          <w:rFonts w:ascii="Cambria" w:hAnsi="Cambria"/>
          <w:sz w:val="22"/>
          <w:szCs w:val="22"/>
        </w:rPr>
        <w:t>obecnośc</w:t>
      </w:r>
      <w:r w:rsidR="009532BC" w:rsidRPr="00492680">
        <w:rPr>
          <w:rFonts w:ascii="Cambria" w:hAnsi="Cambria"/>
          <w:sz w:val="22"/>
          <w:szCs w:val="22"/>
        </w:rPr>
        <w:t>i leśniczego właściwego leśnictwa.</w:t>
      </w:r>
    </w:p>
    <w:p w14:paraId="1296C6E7" w14:textId="77777777" w:rsidR="00C60E9D" w:rsidRPr="00492680" w:rsidRDefault="00C60E9D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Protokół zdawczo-odbiorczy podpisany</w:t>
      </w:r>
      <w:r w:rsidR="00CB11FB" w:rsidRPr="00492680">
        <w:rPr>
          <w:rFonts w:ascii="Cambria" w:hAnsi="Cambria"/>
          <w:sz w:val="22"/>
          <w:szCs w:val="22"/>
        </w:rPr>
        <w:t xml:space="preserve"> przez strony, stanowić będzie </w:t>
      </w:r>
      <w:r w:rsidR="00CB11FB" w:rsidRPr="00492680">
        <w:rPr>
          <w:rFonts w:ascii="Cambria" w:hAnsi="Cambria"/>
          <w:b/>
          <w:sz w:val="22"/>
          <w:szCs w:val="22"/>
        </w:rPr>
        <w:t>Z</w:t>
      </w:r>
      <w:r w:rsidRPr="00492680">
        <w:rPr>
          <w:rFonts w:ascii="Cambria" w:hAnsi="Cambria"/>
          <w:b/>
          <w:sz w:val="22"/>
          <w:szCs w:val="22"/>
        </w:rPr>
        <w:t xml:space="preserve">ałącznik nr </w:t>
      </w:r>
      <w:r w:rsidR="00422E71" w:rsidRPr="00492680">
        <w:rPr>
          <w:rFonts w:ascii="Cambria" w:hAnsi="Cambria"/>
          <w:b/>
          <w:sz w:val="22"/>
          <w:szCs w:val="22"/>
        </w:rPr>
        <w:t>3</w:t>
      </w:r>
      <w:r w:rsidRPr="00492680">
        <w:rPr>
          <w:rFonts w:ascii="Cambria" w:hAnsi="Cambria"/>
          <w:b/>
          <w:sz w:val="22"/>
          <w:szCs w:val="22"/>
        </w:rPr>
        <w:t xml:space="preserve"> </w:t>
      </w:r>
      <w:r w:rsidRPr="00492680">
        <w:rPr>
          <w:rFonts w:ascii="Cambria" w:hAnsi="Cambria"/>
          <w:sz w:val="22"/>
          <w:szCs w:val="22"/>
        </w:rPr>
        <w:t>do </w:t>
      </w:r>
      <w:r w:rsidR="00317D84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 xml:space="preserve">mowy. </w:t>
      </w:r>
    </w:p>
    <w:p w14:paraId="3D594A69" w14:textId="77777777" w:rsidR="00C60E9D" w:rsidRPr="00492680" w:rsidRDefault="00C60E9D" w:rsidP="0014268E">
      <w:pPr>
        <w:jc w:val="center"/>
        <w:rPr>
          <w:rFonts w:ascii="Cambria" w:hAnsi="Cambria"/>
          <w:sz w:val="22"/>
          <w:szCs w:val="22"/>
        </w:rPr>
      </w:pPr>
    </w:p>
    <w:p w14:paraId="2588645B" w14:textId="77777777" w:rsidR="00351A0A" w:rsidRPr="00492680" w:rsidRDefault="00351A0A" w:rsidP="00C16DBD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3</w:t>
      </w:r>
    </w:p>
    <w:p w14:paraId="7C7EB219" w14:textId="77777777" w:rsidR="00351A0A" w:rsidRPr="00492680" w:rsidRDefault="00E84469" w:rsidP="00351A0A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Dzierżawca</w:t>
      </w:r>
      <w:r w:rsidR="00351A0A" w:rsidRPr="00492680">
        <w:rPr>
          <w:rFonts w:ascii="Cambria" w:hAnsi="Cambria"/>
          <w:sz w:val="22"/>
          <w:szCs w:val="22"/>
        </w:rPr>
        <w:t xml:space="preserve"> zobowiązany jest do należytego ut</w:t>
      </w:r>
      <w:r w:rsidRPr="00492680">
        <w:rPr>
          <w:rFonts w:ascii="Cambria" w:hAnsi="Cambria"/>
          <w:sz w:val="22"/>
          <w:szCs w:val="22"/>
        </w:rPr>
        <w:t>rzymywania przedmiotu dzierżawy</w:t>
      </w:r>
      <w:r w:rsidR="004A4A36" w:rsidRPr="00492680">
        <w:rPr>
          <w:rFonts w:ascii="Cambria" w:hAnsi="Cambria"/>
          <w:sz w:val="22"/>
          <w:szCs w:val="22"/>
        </w:rPr>
        <w:t>.</w:t>
      </w:r>
    </w:p>
    <w:p w14:paraId="23836E62" w14:textId="77777777" w:rsidR="00351A0A" w:rsidRPr="00492680" w:rsidRDefault="00351A0A" w:rsidP="00351A0A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 celu właściwego</w:t>
      </w:r>
      <w:r w:rsidR="004A4A36" w:rsidRPr="00492680">
        <w:rPr>
          <w:rFonts w:ascii="Cambria" w:hAnsi="Cambria"/>
          <w:sz w:val="22"/>
          <w:szCs w:val="22"/>
        </w:rPr>
        <w:t xml:space="preserve"> </w:t>
      </w:r>
      <w:r w:rsidR="00500C0B" w:rsidRPr="00492680">
        <w:rPr>
          <w:rFonts w:ascii="Cambria" w:hAnsi="Cambria"/>
          <w:sz w:val="22"/>
          <w:szCs w:val="22"/>
        </w:rPr>
        <w:t>użytkowania przedmiotu dzierżawy</w:t>
      </w:r>
      <w:r w:rsidR="004A4A36" w:rsidRPr="00492680">
        <w:rPr>
          <w:rFonts w:ascii="Cambria" w:hAnsi="Cambria"/>
          <w:sz w:val="22"/>
          <w:szCs w:val="22"/>
        </w:rPr>
        <w:t xml:space="preserve"> </w:t>
      </w:r>
      <w:r w:rsidR="00500C0B" w:rsidRPr="00492680">
        <w:rPr>
          <w:rFonts w:ascii="Cambria" w:hAnsi="Cambria"/>
          <w:sz w:val="22"/>
          <w:szCs w:val="22"/>
        </w:rPr>
        <w:t>Wydzierżawiający</w:t>
      </w:r>
      <w:r w:rsidRPr="00492680">
        <w:rPr>
          <w:rFonts w:ascii="Cambria" w:hAnsi="Cambria"/>
          <w:sz w:val="22"/>
          <w:szCs w:val="22"/>
        </w:rPr>
        <w:t xml:space="preserve"> obowiązany jest do przeprowadzania okresowych kontroli (rozdział 6 ustawy z dnia 7 lipca 1994</w:t>
      </w:r>
      <w:r w:rsidR="00C16DBD" w:rsidRPr="00492680">
        <w:rPr>
          <w:rFonts w:ascii="Cambria" w:hAnsi="Cambria"/>
          <w:sz w:val="22"/>
          <w:szCs w:val="22"/>
        </w:rPr>
        <w:t xml:space="preserve"> </w:t>
      </w:r>
      <w:r w:rsidRPr="00492680">
        <w:rPr>
          <w:rFonts w:ascii="Cambria" w:hAnsi="Cambria"/>
          <w:sz w:val="22"/>
          <w:szCs w:val="22"/>
        </w:rPr>
        <w:t>r. Prawo budo</w:t>
      </w:r>
      <w:r w:rsidR="001E7EF0" w:rsidRPr="00492680">
        <w:rPr>
          <w:rFonts w:ascii="Cambria" w:hAnsi="Cambria"/>
          <w:sz w:val="22"/>
          <w:szCs w:val="22"/>
        </w:rPr>
        <w:t>wlane – j.t. Dz.U. z 2025</w:t>
      </w:r>
      <w:r w:rsidRPr="00492680">
        <w:rPr>
          <w:rFonts w:ascii="Cambria" w:hAnsi="Cambria"/>
          <w:sz w:val="22"/>
          <w:szCs w:val="22"/>
        </w:rPr>
        <w:t xml:space="preserve"> r.</w:t>
      </w:r>
      <w:r w:rsidR="001E7EF0" w:rsidRPr="00492680">
        <w:rPr>
          <w:rFonts w:ascii="Cambria" w:hAnsi="Cambria"/>
          <w:sz w:val="22"/>
          <w:szCs w:val="22"/>
        </w:rPr>
        <w:t>, poz. 418</w:t>
      </w:r>
      <w:r w:rsidR="00DA081D" w:rsidRPr="00492680">
        <w:rPr>
          <w:rFonts w:ascii="Cambria" w:hAnsi="Cambria"/>
          <w:sz w:val="22"/>
          <w:szCs w:val="22"/>
        </w:rPr>
        <w:t xml:space="preserve"> z </w:t>
      </w:r>
      <w:proofErr w:type="spellStart"/>
      <w:r w:rsidR="00DA081D" w:rsidRPr="00492680">
        <w:rPr>
          <w:rFonts w:ascii="Cambria" w:hAnsi="Cambria"/>
          <w:sz w:val="22"/>
          <w:szCs w:val="22"/>
        </w:rPr>
        <w:t>późn</w:t>
      </w:r>
      <w:proofErr w:type="spellEnd"/>
      <w:r w:rsidR="00DA081D" w:rsidRPr="00492680">
        <w:rPr>
          <w:rFonts w:ascii="Cambria" w:hAnsi="Cambria"/>
          <w:sz w:val="22"/>
          <w:szCs w:val="22"/>
        </w:rPr>
        <w:t>.</w:t>
      </w:r>
      <w:r w:rsidR="0014724C" w:rsidRPr="00492680">
        <w:rPr>
          <w:rFonts w:ascii="Cambria" w:hAnsi="Cambria"/>
          <w:sz w:val="22"/>
          <w:szCs w:val="22"/>
        </w:rPr>
        <w:t xml:space="preserve"> zm.)</w:t>
      </w:r>
      <w:r w:rsidR="009741AA" w:rsidRPr="00492680">
        <w:rPr>
          <w:rFonts w:ascii="Cambria" w:hAnsi="Cambria"/>
          <w:sz w:val="22"/>
          <w:szCs w:val="22"/>
        </w:rPr>
        <w:t>, jak również czyszczenia separatora tłuszczu zgodnie z aktualnymi przepisami.</w:t>
      </w:r>
      <w:r w:rsidR="007E3516" w:rsidRPr="00492680">
        <w:rPr>
          <w:rFonts w:ascii="Cambria" w:hAnsi="Cambria"/>
          <w:sz w:val="22"/>
          <w:szCs w:val="22"/>
        </w:rPr>
        <w:t xml:space="preserve"> Koszty związane z przeprowadzeniem okresow</w:t>
      </w:r>
      <w:r w:rsidR="009226C5" w:rsidRPr="00492680">
        <w:rPr>
          <w:rFonts w:ascii="Cambria" w:hAnsi="Cambria"/>
          <w:sz w:val="22"/>
          <w:szCs w:val="22"/>
        </w:rPr>
        <w:t>ych kontro</w:t>
      </w:r>
      <w:r w:rsidR="00500C0B" w:rsidRPr="00492680">
        <w:rPr>
          <w:rFonts w:ascii="Cambria" w:hAnsi="Cambria"/>
          <w:sz w:val="22"/>
          <w:szCs w:val="22"/>
        </w:rPr>
        <w:t>li</w:t>
      </w:r>
      <w:r w:rsidR="001E7EF0" w:rsidRPr="00492680">
        <w:rPr>
          <w:rFonts w:ascii="Cambria" w:hAnsi="Cambria"/>
          <w:sz w:val="22"/>
          <w:szCs w:val="22"/>
        </w:rPr>
        <w:t xml:space="preserve"> oraz czyszczenia separatora</w:t>
      </w:r>
      <w:r w:rsidR="00A33484" w:rsidRPr="00492680">
        <w:rPr>
          <w:rFonts w:ascii="Cambria" w:hAnsi="Cambria"/>
          <w:sz w:val="22"/>
          <w:szCs w:val="22"/>
        </w:rPr>
        <w:t xml:space="preserve"> tłuszczu</w:t>
      </w:r>
      <w:r w:rsidR="00500C0B" w:rsidRPr="00492680">
        <w:rPr>
          <w:rFonts w:ascii="Cambria" w:hAnsi="Cambria"/>
          <w:sz w:val="22"/>
          <w:szCs w:val="22"/>
        </w:rPr>
        <w:t xml:space="preserve"> będą refakturowane na Dzierżawcę</w:t>
      </w:r>
      <w:r w:rsidR="009226C5" w:rsidRPr="00492680">
        <w:rPr>
          <w:rFonts w:ascii="Cambria" w:hAnsi="Cambria"/>
          <w:sz w:val="22"/>
          <w:szCs w:val="22"/>
        </w:rPr>
        <w:t>.</w:t>
      </w:r>
    </w:p>
    <w:p w14:paraId="042E5E7A" w14:textId="77777777" w:rsidR="00977CBC" w:rsidRPr="00492680" w:rsidRDefault="00977CBC" w:rsidP="00977CBC">
      <w:pPr>
        <w:ind w:left="357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 celu właściw</w:t>
      </w:r>
      <w:r w:rsidR="00500C0B" w:rsidRPr="00492680">
        <w:rPr>
          <w:rFonts w:ascii="Cambria" w:hAnsi="Cambria"/>
          <w:sz w:val="22"/>
          <w:szCs w:val="22"/>
        </w:rPr>
        <w:t>ego użytkowania przedmiotu dzierżawy</w:t>
      </w:r>
      <w:r w:rsidR="00A855F2" w:rsidRPr="00492680">
        <w:rPr>
          <w:rFonts w:ascii="Cambria" w:hAnsi="Cambria"/>
          <w:sz w:val="22"/>
          <w:szCs w:val="22"/>
        </w:rPr>
        <w:t>,</w:t>
      </w:r>
      <w:r w:rsidR="00500C0B" w:rsidRPr="00492680">
        <w:rPr>
          <w:rFonts w:ascii="Cambria" w:hAnsi="Cambria"/>
          <w:sz w:val="22"/>
          <w:szCs w:val="22"/>
        </w:rPr>
        <w:t xml:space="preserve"> Dzierżawca</w:t>
      </w:r>
      <w:r w:rsidRPr="00492680">
        <w:rPr>
          <w:rFonts w:ascii="Cambria" w:hAnsi="Cambria"/>
          <w:sz w:val="22"/>
          <w:szCs w:val="22"/>
        </w:rPr>
        <w:t xml:space="preserve"> obowiązany jest do przeprowadzania okresowych kontroli systemu klimatyzacji (2 razy w roku -</w:t>
      </w:r>
      <w:r w:rsidRPr="00492680">
        <w:rPr>
          <w:rStyle w:val="hgkelc"/>
        </w:rPr>
        <w:t xml:space="preserve"> przełom marca i kwietnia oraz września i października</w:t>
      </w:r>
      <w:r w:rsidRPr="00492680">
        <w:rPr>
          <w:rFonts w:ascii="Cambria" w:hAnsi="Cambria"/>
          <w:sz w:val="22"/>
          <w:szCs w:val="22"/>
        </w:rPr>
        <w:t xml:space="preserve">) </w:t>
      </w:r>
      <w:r w:rsidR="009226C5" w:rsidRPr="00492680">
        <w:rPr>
          <w:rFonts w:ascii="Cambria" w:hAnsi="Cambria"/>
          <w:sz w:val="22"/>
          <w:szCs w:val="22"/>
        </w:rPr>
        <w:t>oraz</w:t>
      </w:r>
      <w:r w:rsidRPr="00492680">
        <w:rPr>
          <w:rFonts w:ascii="Cambria" w:hAnsi="Cambria"/>
          <w:sz w:val="22"/>
          <w:szCs w:val="22"/>
        </w:rPr>
        <w:t xml:space="preserve"> przedłoż</w:t>
      </w:r>
      <w:r w:rsidR="00500C0B" w:rsidRPr="00492680">
        <w:rPr>
          <w:rFonts w:ascii="Cambria" w:hAnsi="Cambria"/>
          <w:sz w:val="22"/>
          <w:szCs w:val="22"/>
        </w:rPr>
        <w:t>enia Wydzierżawiającemu</w:t>
      </w:r>
      <w:r w:rsidRPr="00492680">
        <w:rPr>
          <w:rFonts w:ascii="Cambria" w:hAnsi="Cambria"/>
          <w:sz w:val="22"/>
          <w:szCs w:val="22"/>
        </w:rPr>
        <w:t xml:space="preserve"> protokołu z przeglądu jw.</w:t>
      </w:r>
      <w:r w:rsidR="001E7EF0" w:rsidRPr="00492680">
        <w:rPr>
          <w:rFonts w:ascii="Cambria" w:hAnsi="Cambria"/>
          <w:sz w:val="22"/>
          <w:szCs w:val="22"/>
        </w:rPr>
        <w:t xml:space="preserve"> w ciągu 7 dni od dnia dokonania tego przeglądu.</w:t>
      </w:r>
      <w:r w:rsidR="00A33484" w:rsidRPr="00492680">
        <w:rPr>
          <w:rFonts w:ascii="Cambria" w:hAnsi="Cambria"/>
          <w:sz w:val="22"/>
          <w:szCs w:val="22"/>
        </w:rPr>
        <w:t xml:space="preserve"> Koszty związane z </w:t>
      </w:r>
      <w:r w:rsidRPr="00492680">
        <w:rPr>
          <w:rFonts w:ascii="Cambria" w:hAnsi="Cambria"/>
          <w:sz w:val="22"/>
          <w:szCs w:val="22"/>
        </w:rPr>
        <w:t xml:space="preserve">przeprowadzeniem kontroli okresowej systemu klimatyzacji </w:t>
      </w:r>
      <w:r w:rsidR="009226C5" w:rsidRPr="00492680">
        <w:rPr>
          <w:rFonts w:ascii="Cambria" w:hAnsi="Cambria"/>
          <w:sz w:val="22"/>
          <w:szCs w:val="22"/>
        </w:rPr>
        <w:t>ponosi</w:t>
      </w:r>
      <w:r w:rsidR="00500C0B" w:rsidRPr="00492680">
        <w:rPr>
          <w:rFonts w:ascii="Cambria" w:hAnsi="Cambria"/>
          <w:sz w:val="22"/>
          <w:szCs w:val="22"/>
        </w:rPr>
        <w:t xml:space="preserve"> Dzierżawca</w:t>
      </w:r>
      <w:r w:rsidR="003250B5" w:rsidRPr="00492680">
        <w:rPr>
          <w:rFonts w:ascii="Cambria" w:hAnsi="Cambria"/>
          <w:sz w:val="22"/>
          <w:szCs w:val="22"/>
        </w:rPr>
        <w:t>.</w:t>
      </w:r>
    </w:p>
    <w:p w14:paraId="01EB1CA1" w14:textId="77777777" w:rsidR="00351A0A" w:rsidRPr="00492680" w:rsidRDefault="00351A0A" w:rsidP="00582C57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Na </w:t>
      </w:r>
      <w:r w:rsidR="00317D84" w:rsidRPr="00492680">
        <w:rPr>
          <w:rFonts w:ascii="Cambria" w:hAnsi="Cambria"/>
          <w:sz w:val="22"/>
          <w:szCs w:val="22"/>
        </w:rPr>
        <w:t>Wydzierżawiającym</w:t>
      </w:r>
      <w:r w:rsidRPr="00492680">
        <w:rPr>
          <w:rFonts w:ascii="Cambria" w:hAnsi="Cambria"/>
          <w:sz w:val="22"/>
          <w:szCs w:val="22"/>
        </w:rPr>
        <w:t xml:space="preserve"> ciąży obowiązek pr</w:t>
      </w:r>
      <w:r w:rsidR="009532BC" w:rsidRPr="00492680">
        <w:rPr>
          <w:rFonts w:ascii="Cambria" w:hAnsi="Cambria"/>
          <w:sz w:val="22"/>
          <w:szCs w:val="22"/>
        </w:rPr>
        <w:t>owadzenia dokumentacji użytkowania obiektu</w:t>
      </w:r>
      <w:r w:rsidR="00450C08" w:rsidRPr="00492680">
        <w:rPr>
          <w:rFonts w:ascii="Cambria" w:hAnsi="Cambria"/>
          <w:sz w:val="22"/>
          <w:szCs w:val="22"/>
        </w:rPr>
        <w:t xml:space="preserve"> </w:t>
      </w:r>
      <w:r w:rsidR="00272D59" w:rsidRPr="00492680">
        <w:rPr>
          <w:rFonts w:ascii="Cambria" w:hAnsi="Cambria"/>
          <w:sz w:val="22"/>
          <w:szCs w:val="22"/>
        </w:rPr>
        <w:t>(w </w:t>
      </w:r>
      <w:r w:rsidR="009532BC" w:rsidRPr="00492680">
        <w:rPr>
          <w:rFonts w:ascii="Cambria" w:hAnsi="Cambria"/>
          <w:sz w:val="22"/>
          <w:szCs w:val="22"/>
        </w:rPr>
        <w:t>tym książki obiektu budowlanego</w:t>
      </w:r>
      <w:r w:rsidRPr="00492680">
        <w:rPr>
          <w:rFonts w:ascii="Cambria" w:hAnsi="Cambria"/>
          <w:sz w:val="22"/>
          <w:szCs w:val="22"/>
        </w:rPr>
        <w:t xml:space="preserve">) </w:t>
      </w:r>
      <w:r w:rsidR="007E3516" w:rsidRPr="00492680">
        <w:rPr>
          <w:rFonts w:ascii="Cambria" w:hAnsi="Cambria"/>
          <w:sz w:val="22"/>
          <w:szCs w:val="22"/>
        </w:rPr>
        <w:t>oraz ub</w:t>
      </w:r>
      <w:r w:rsidR="005A3520" w:rsidRPr="00492680">
        <w:rPr>
          <w:rFonts w:ascii="Cambria" w:hAnsi="Cambria"/>
          <w:sz w:val="22"/>
          <w:szCs w:val="22"/>
        </w:rPr>
        <w:t xml:space="preserve">ezpieczenia przedmiotu </w:t>
      </w:r>
      <w:r w:rsidR="00317D84" w:rsidRPr="00492680">
        <w:rPr>
          <w:rFonts w:ascii="Cambria" w:hAnsi="Cambria"/>
          <w:sz w:val="22"/>
          <w:szCs w:val="22"/>
        </w:rPr>
        <w:t>dzierżawy</w:t>
      </w:r>
      <w:r w:rsidR="007E3516" w:rsidRPr="00492680">
        <w:rPr>
          <w:rFonts w:ascii="Cambria" w:hAnsi="Cambria"/>
          <w:sz w:val="22"/>
          <w:szCs w:val="22"/>
        </w:rPr>
        <w:t>.</w:t>
      </w:r>
    </w:p>
    <w:p w14:paraId="33B609B5" w14:textId="77777777" w:rsidR="00351A0A" w:rsidRPr="00492680" w:rsidRDefault="00351A0A" w:rsidP="00C16DBD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4</w:t>
      </w:r>
    </w:p>
    <w:p w14:paraId="699F2797" w14:textId="77777777" w:rsidR="00351A0A" w:rsidRPr="00492680" w:rsidRDefault="00317D84" w:rsidP="00351A0A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Dzierżawca</w:t>
      </w:r>
      <w:r w:rsidR="00351A0A" w:rsidRPr="00492680">
        <w:rPr>
          <w:rFonts w:ascii="Cambria" w:hAnsi="Cambria"/>
          <w:sz w:val="22"/>
          <w:szCs w:val="22"/>
        </w:rPr>
        <w:t xml:space="preserve"> jest zobowiązany do</w:t>
      </w:r>
      <w:r w:rsidR="005A3520" w:rsidRPr="00492680">
        <w:rPr>
          <w:rFonts w:ascii="Cambria" w:hAnsi="Cambria"/>
          <w:sz w:val="22"/>
          <w:szCs w:val="22"/>
        </w:rPr>
        <w:t xml:space="preserve"> utrzymania przedmiotu </w:t>
      </w:r>
      <w:r w:rsidRPr="00492680">
        <w:rPr>
          <w:rFonts w:ascii="Cambria" w:hAnsi="Cambria"/>
          <w:sz w:val="22"/>
          <w:szCs w:val="22"/>
        </w:rPr>
        <w:t>dzierżawy</w:t>
      </w:r>
      <w:r w:rsidR="00351A0A" w:rsidRPr="00492680">
        <w:rPr>
          <w:rFonts w:ascii="Cambria" w:hAnsi="Cambria"/>
          <w:sz w:val="22"/>
          <w:szCs w:val="22"/>
        </w:rPr>
        <w:t xml:space="preserve"> w należytym stanie</w:t>
      </w:r>
      <w:r w:rsidR="00517B75" w:rsidRPr="00492680">
        <w:rPr>
          <w:rFonts w:ascii="Cambria" w:hAnsi="Cambria"/>
          <w:sz w:val="22"/>
          <w:szCs w:val="22"/>
        </w:rPr>
        <w:t>,</w:t>
      </w:r>
      <w:r w:rsidR="00351A0A" w:rsidRPr="00492680">
        <w:rPr>
          <w:rFonts w:ascii="Cambria" w:hAnsi="Cambria"/>
          <w:sz w:val="22"/>
          <w:szCs w:val="22"/>
        </w:rPr>
        <w:t xml:space="preserve"> m.in. poprzez:</w:t>
      </w:r>
    </w:p>
    <w:p w14:paraId="19BEBD99" w14:textId="77777777" w:rsidR="00351A0A" w:rsidRPr="00492680" w:rsidRDefault="00351A0A" w:rsidP="003C2E61">
      <w:pPr>
        <w:numPr>
          <w:ilvl w:val="0"/>
          <w:numId w:val="5"/>
        </w:numPr>
        <w:spacing w:after="0"/>
        <w:ind w:left="643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zagos</w:t>
      </w:r>
      <w:r w:rsidR="005A3520" w:rsidRPr="00492680">
        <w:rPr>
          <w:rFonts w:ascii="Cambria" w:hAnsi="Cambria"/>
          <w:sz w:val="22"/>
          <w:szCs w:val="22"/>
        </w:rPr>
        <w:t xml:space="preserve">podarowanie przedmiotu </w:t>
      </w:r>
      <w:r w:rsidR="00317D84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 xml:space="preserve"> zgodnie z przeznaczeniem,</w:t>
      </w:r>
    </w:p>
    <w:p w14:paraId="457C6615" w14:textId="2542316E" w:rsidR="00351A0A" w:rsidRPr="003A1350" w:rsidRDefault="0014724C" w:rsidP="003C2E61">
      <w:pPr>
        <w:numPr>
          <w:ilvl w:val="0"/>
          <w:numId w:val="5"/>
        </w:numPr>
        <w:spacing w:after="0"/>
        <w:ind w:left="643"/>
        <w:jc w:val="both"/>
        <w:rPr>
          <w:rFonts w:ascii="Cambria" w:hAnsi="Cambria"/>
          <w:strike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prz</w:t>
      </w:r>
      <w:r w:rsidR="009532BC" w:rsidRPr="00492680">
        <w:rPr>
          <w:rFonts w:ascii="Cambria" w:hAnsi="Cambria"/>
          <w:sz w:val="22"/>
          <w:szCs w:val="22"/>
        </w:rPr>
        <w:t>eprowadzania</w:t>
      </w:r>
      <w:r w:rsidRPr="00492680">
        <w:rPr>
          <w:rFonts w:ascii="Cambria" w:hAnsi="Cambria"/>
          <w:sz w:val="22"/>
          <w:szCs w:val="22"/>
        </w:rPr>
        <w:t xml:space="preserve"> napraw i konserwacji</w:t>
      </w:r>
      <w:r w:rsidR="00D07DD5" w:rsidRPr="00492680">
        <w:rPr>
          <w:rFonts w:ascii="Cambria" w:hAnsi="Cambria"/>
          <w:sz w:val="22"/>
          <w:szCs w:val="22"/>
        </w:rPr>
        <w:t xml:space="preserve"> budynku </w:t>
      </w:r>
      <w:r w:rsidR="00347FBC" w:rsidRPr="00347FBC">
        <w:rPr>
          <w:rFonts w:ascii="Cambria" w:hAnsi="Cambria"/>
          <w:sz w:val="22"/>
          <w:szCs w:val="22"/>
        </w:rPr>
        <w:t>,</w:t>
      </w:r>
    </w:p>
    <w:p w14:paraId="506502C1" w14:textId="77777777" w:rsidR="00697380" w:rsidRPr="00492680" w:rsidRDefault="000B5EEE" w:rsidP="00590133">
      <w:pPr>
        <w:numPr>
          <w:ilvl w:val="0"/>
          <w:numId w:val="5"/>
        </w:numPr>
        <w:tabs>
          <w:tab w:val="clear" w:pos="720"/>
          <w:tab w:val="num" w:pos="709"/>
        </w:tabs>
        <w:spacing w:after="0"/>
        <w:ind w:left="643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</w:t>
      </w:r>
      <w:r w:rsidR="001A7756" w:rsidRPr="00492680">
        <w:rPr>
          <w:rFonts w:ascii="Cambria" w:hAnsi="Cambria"/>
          <w:sz w:val="22"/>
          <w:szCs w:val="22"/>
        </w:rPr>
        <w:t xml:space="preserve">ykonywania wszelkich innych czynności koniecznych i związanych z należytym </w:t>
      </w:r>
      <w:r w:rsidR="00E220DA" w:rsidRPr="00492680">
        <w:rPr>
          <w:rFonts w:ascii="Cambria" w:hAnsi="Cambria"/>
          <w:sz w:val="22"/>
          <w:szCs w:val="22"/>
        </w:rPr>
        <w:t xml:space="preserve">utrzymaniem przedmiotu </w:t>
      </w:r>
      <w:r w:rsidR="00317D84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>.</w:t>
      </w:r>
    </w:p>
    <w:p w14:paraId="4E2778C2" w14:textId="77777777" w:rsidR="009532BC" w:rsidRPr="00492680" w:rsidRDefault="00317D84" w:rsidP="0014724C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lastRenderedPageBreak/>
        <w:t>Wydzierżawiający</w:t>
      </w:r>
      <w:r w:rsidR="005A3520" w:rsidRPr="00492680">
        <w:rPr>
          <w:rFonts w:ascii="Cambria" w:hAnsi="Cambria"/>
          <w:sz w:val="22"/>
          <w:szCs w:val="22"/>
        </w:rPr>
        <w:t xml:space="preserve"> zezwala </w:t>
      </w:r>
      <w:r w:rsidRPr="00492680">
        <w:rPr>
          <w:rFonts w:ascii="Cambria" w:hAnsi="Cambria"/>
          <w:sz w:val="22"/>
          <w:szCs w:val="22"/>
        </w:rPr>
        <w:t>Dzierżawcy</w:t>
      </w:r>
      <w:r w:rsidR="009532BC" w:rsidRPr="00492680">
        <w:rPr>
          <w:rFonts w:ascii="Cambria" w:hAnsi="Cambria"/>
          <w:sz w:val="22"/>
          <w:szCs w:val="22"/>
        </w:rPr>
        <w:t xml:space="preserve"> na przeprowadzenie prac remontowych. Przed przystąp</w:t>
      </w:r>
      <w:r w:rsidR="005A3520" w:rsidRPr="00492680">
        <w:rPr>
          <w:rFonts w:ascii="Cambria" w:hAnsi="Cambria"/>
          <w:sz w:val="22"/>
          <w:szCs w:val="22"/>
        </w:rPr>
        <w:t xml:space="preserve">ieniem do ww. robót </w:t>
      </w:r>
      <w:r w:rsidRPr="00492680">
        <w:rPr>
          <w:rFonts w:ascii="Cambria" w:hAnsi="Cambria"/>
          <w:sz w:val="22"/>
          <w:szCs w:val="22"/>
        </w:rPr>
        <w:t>Dzierżawca</w:t>
      </w:r>
      <w:r w:rsidR="005A3520" w:rsidRPr="00492680">
        <w:rPr>
          <w:rFonts w:ascii="Cambria" w:hAnsi="Cambria"/>
          <w:sz w:val="22"/>
          <w:szCs w:val="22"/>
        </w:rPr>
        <w:t xml:space="preserve"> przedstawi </w:t>
      </w:r>
      <w:r w:rsidRPr="00492680">
        <w:rPr>
          <w:rFonts w:ascii="Cambria" w:hAnsi="Cambria"/>
          <w:sz w:val="22"/>
          <w:szCs w:val="22"/>
        </w:rPr>
        <w:t>Wydzierżawiającemu</w:t>
      </w:r>
      <w:r w:rsidR="001E7EF0" w:rsidRPr="00492680">
        <w:rPr>
          <w:rFonts w:ascii="Cambria" w:hAnsi="Cambria"/>
          <w:sz w:val="22"/>
          <w:szCs w:val="22"/>
        </w:rPr>
        <w:t xml:space="preserve"> na piś</w:t>
      </w:r>
      <w:r w:rsidR="009532BC" w:rsidRPr="00492680">
        <w:rPr>
          <w:rFonts w:ascii="Cambria" w:hAnsi="Cambria"/>
          <w:sz w:val="22"/>
          <w:szCs w:val="22"/>
        </w:rPr>
        <w:t>mie zakres pra</w:t>
      </w:r>
      <w:r w:rsidR="005A3520" w:rsidRPr="00492680">
        <w:rPr>
          <w:rFonts w:ascii="Cambria" w:hAnsi="Cambria"/>
          <w:sz w:val="22"/>
          <w:szCs w:val="22"/>
        </w:rPr>
        <w:t xml:space="preserve">c wraz z kosztorysem. </w:t>
      </w:r>
      <w:r w:rsidRPr="00492680">
        <w:rPr>
          <w:rFonts w:ascii="Cambria" w:hAnsi="Cambria"/>
          <w:sz w:val="22"/>
          <w:szCs w:val="22"/>
        </w:rPr>
        <w:t>Dzierżawca</w:t>
      </w:r>
      <w:r w:rsidR="009532BC" w:rsidRPr="00492680">
        <w:rPr>
          <w:rFonts w:ascii="Cambria" w:hAnsi="Cambria"/>
          <w:sz w:val="22"/>
          <w:szCs w:val="22"/>
        </w:rPr>
        <w:t xml:space="preserve"> wykona prace remontowe wyłącznie na podstawie pisemnej </w:t>
      </w:r>
      <w:r w:rsidR="005A3520" w:rsidRPr="00492680">
        <w:rPr>
          <w:rFonts w:ascii="Cambria" w:hAnsi="Cambria"/>
          <w:sz w:val="22"/>
          <w:szCs w:val="22"/>
        </w:rPr>
        <w:t xml:space="preserve">zgody </w:t>
      </w:r>
      <w:r w:rsidRPr="00492680">
        <w:rPr>
          <w:rFonts w:ascii="Cambria" w:hAnsi="Cambria"/>
          <w:sz w:val="22"/>
          <w:szCs w:val="22"/>
        </w:rPr>
        <w:t>Wydzierżawiającego</w:t>
      </w:r>
      <w:r w:rsidR="009532BC" w:rsidRPr="00492680">
        <w:rPr>
          <w:rFonts w:ascii="Cambria" w:hAnsi="Cambria"/>
          <w:sz w:val="22"/>
          <w:szCs w:val="22"/>
        </w:rPr>
        <w:t>. Wykonane prace remontowe, po ich zakończeniu, będą stano</w:t>
      </w:r>
      <w:r w:rsidR="00E220DA" w:rsidRPr="00492680">
        <w:rPr>
          <w:rFonts w:ascii="Cambria" w:hAnsi="Cambria"/>
          <w:sz w:val="22"/>
          <w:szCs w:val="22"/>
        </w:rPr>
        <w:t xml:space="preserve">wiły własność </w:t>
      </w:r>
      <w:r w:rsidRPr="00492680">
        <w:rPr>
          <w:rFonts w:ascii="Cambria" w:hAnsi="Cambria"/>
          <w:sz w:val="22"/>
          <w:szCs w:val="22"/>
        </w:rPr>
        <w:t>Wydzierżawiającego</w:t>
      </w:r>
      <w:r w:rsidR="009532BC" w:rsidRPr="00492680">
        <w:rPr>
          <w:rFonts w:ascii="Cambria" w:hAnsi="Cambria"/>
          <w:sz w:val="22"/>
          <w:szCs w:val="22"/>
        </w:rPr>
        <w:t xml:space="preserve">, </w:t>
      </w:r>
      <w:r w:rsidR="005A3520" w:rsidRPr="00492680">
        <w:rPr>
          <w:rFonts w:ascii="Cambria" w:hAnsi="Cambria"/>
          <w:sz w:val="22"/>
          <w:szCs w:val="22"/>
        </w:rPr>
        <w:t xml:space="preserve">na co </w:t>
      </w:r>
      <w:r w:rsidRPr="00492680">
        <w:rPr>
          <w:rFonts w:ascii="Cambria" w:hAnsi="Cambria"/>
          <w:sz w:val="22"/>
          <w:szCs w:val="22"/>
        </w:rPr>
        <w:t>Dzierżawca</w:t>
      </w:r>
      <w:r w:rsidR="00197342" w:rsidRPr="00492680">
        <w:rPr>
          <w:rFonts w:ascii="Cambria" w:hAnsi="Cambria"/>
          <w:sz w:val="22"/>
          <w:szCs w:val="22"/>
        </w:rPr>
        <w:t xml:space="preserve"> wyraża zgodę.</w:t>
      </w:r>
    </w:p>
    <w:p w14:paraId="5B5091BA" w14:textId="77777777" w:rsidR="00351A0A" w:rsidRPr="00492680" w:rsidRDefault="00351A0A" w:rsidP="000C36A3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5</w:t>
      </w:r>
    </w:p>
    <w:p w14:paraId="3CF371F3" w14:textId="77777777" w:rsidR="00BC374E" w:rsidRPr="00492680" w:rsidRDefault="00317D84" w:rsidP="00C57E2C">
      <w:pPr>
        <w:pStyle w:val="Akapitzlist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Cambria" w:eastAsia="Times New Roman" w:hAnsi="Cambria" w:cs="Times New Roman"/>
          <w:b/>
          <w:sz w:val="22"/>
          <w:szCs w:val="22"/>
          <w:lang w:eastAsia="ar-SA" w:bidi="ar-SA"/>
        </w:rPr>
      </w:pPr>
      <w:r w:rsidRPr="00492680">
        <w:rPr>
          <w:rFonts w:ascii="Cambria" w:hAnsi="Cambria"/>
          <w:b/>
          <w:sz w:val="22"/>
          <w:szCs w:val="22"/>
        </w:rPr>
        <w:t>Dzierżawca</w:t>
      </w:r>
      <w:r w:rsidR="00351A0A" w:rsidRPr="00492680">
        <w:rPr>
          <w:rFonts w:ascii="Cambria" w:hAnsi="Cambria"/>
          <w:b/>
          <w:sz w:val="22"/>
          <w:szCs w:val="22"/>
        </w:rPr>
        <w:t xml:space="preserve"> z</w:t>
      </w:r>
      <w:r w:rsidR="0014724C" w:rsidRPr="00492680">
        <w:rPr>
          <w:rFonts w:ascii="Cambria" w:hAnsi="Cambria"/>
          <w:b/>
          <w:sz w:val="22"/>
          <w:szCs w:val="22"/>
        </w:rPr>
        <w:t>obowiązany jest do zawarcia umowy dotyczącej</w:t>
      </w:r>
      <w:r w:rsidR="00351A0A" w:rsidRPr="00492680">
        <w:rPr>
          <w:rFonts w:ascii="Cambria" w:hAnsi="Cambria"/>
          <w:b/>
          <w:sz w:val="22"/>
          <w:szCs w:val="22"/>
        </w:rPr>
        <w:t xml:space="preserve"> </w:t>
      </w:r>
      <w:r w:rsidR="0014724C" w:rsidRPr="00492680">
        <w:rPr>
          <w:rFonts w:ascii="Cambria" w:hAnsi="Cambria"/>
          <w:b/>
          <w:sz w:val="22"/>
          <w:szCs w:val="22"/>
        </w:rPr>
        <w:t xml:space="preserve">odbioru odpadów </w:t>
      </w:r>
      <w:r w:rsidR="00D11E60" w:rsidRPr="00492680">
        <w:rPr>
          <w:rFonts w:ascii="Cambria" w:hAnsi="Cambria"/>
          <w:b/>
          <w:sz w:val="22"/>
          <w:szCs w:val="22"/>
        </w:rPr>
        <w:t>(w tym odpadów spożywczych podlegający</w:t>
      </w:r>
      <w:r w:rsidR="009226C5" w:rsidRPr="00492680">
        <w:rPr>
          <w:rFonts w:ascii="Cambria" w:hAnsi="Cambria"/>
          <w:b/>
          <w:sz w:val="22"/>
          <w:szCs w:val="22"/>
        </w:rPr>
        <w:t>ch</w:t>
      </w:r>
      <w:r w:rsidR="00D11E60" w:rsidRPr="00492680">
        <w:rPr>
          <w:rFonts w:ascii="Cambria" w:hAnsi="Cambria"/>
          <w:b/>
          <w:sz w:val="22"/>
          <w:szCs w:val="22"/>
        </w:rPr>
        <w:t xml:space="preserve"> ewidencjonowaniu) </w:t>
      </w:r>
      <w:r w:rsidR="007605F8" w:rsidRPr="00492680">
        <w:rPr>
          <w:rFonts w:ascii="Cambria" w:hAnsi="Cambria"/>
          <w:b/>
          <w:sz w:val="22"/>
          <w:szCs w:val="22"/>
        </w:rPr>
        <w:t>wynikających z </w:t>
      </w:r>
      <w:r w:rsidR="0014724C" w:rsidRPr="00492680">
        <w:rPr>
          <w:rFonts w:ascii="Cambria" w:hAnsi="Cambria"/>
          <w:b/>
          <w:sz w:val="22"/>
          <w:szCs w:val="22"/>
        </w:rPr>
        <w:t>prowadzonej działalności gospodarczej</w:t>
      </w:r>
      <w:r w:rsidR="007E3516" w:rsidRPr="00492680">
        <w:rPr>
          <w:rFonts w:ascii="Cambria" w:hAnsi="Cambria"/>
          <w:b/>
          <w:sz w:val="22"/>
          <w:szCs w:val="22"/>
        </w:rPr>
        <w:t xml:space="preserve">, w terminie </w:t>
      </w:r>
      <w:r w:rsidR="009226C5" w:rsidRPr="00492680">
        <w:rPr>
          <w:rFonts w:ascii="Cambria" w:hAnsi="Cambria"/>
          <w:b/>
          <w:sz w:val="22"/>
          <w:szCs w:val="22"/>
        </w:rPr>
        <w:t xml:space="preserve">14 </w:t>
      </w:r>
      <w:r w:rsidR="007E3516" w:rsidRPr="00492680">
        <w:rPr>
          <w:rFonts w:ascii="Cambria" w:hAnsi="Cambria"/>
          <w:b/>
          <w:sz w:val="22"/>
          <w:szCs w:val="22"/>
        </w:rPr>
        <w:t>dni od dnia</w:t>
      </w:r>
      <w:r w:rsidR="001E7EF0" w:rsidRPr="00492680">
        <w:rPr>
          <w:rFonts w:ascii="Cambria" w:hAnsi="Cambria"/>
          <w:b/>
          <w:sz w:val="22"/>
          <w:szCs w:val="22"/>
        </w:rPr>
        <w:t xml:space="preserve"> protokolarnego</w:t>
      </w:r>
      <w:r w:rsidR="007E3516" w:rsidRPr="00492680">
        <w:rPr>
          <w:rFonts w:ascii="Cambria" w:hAnsi="Cambria"/>
          <w:b/>
          <w:sz w:val="22"/>
          <w:szCs w:val="22"/>
        </w:rPr>
        <w:t xml:space="preserve"> przekazania przedmiotu </w:t>
      </w:r>
      <w:r w:rsidR="00B76BAB" w:rsidRPr="00492680">
        <w:rPr>
          <w:rFonts w:ascii="Cambria" w:hAnsi="Cambria"/>
          <w:b/>
          <w:sz w:val="22"/>
          <w:szCs w:val="22"/>
        </w:rPr>
        <w:t>U</w:t>
      </w:r>
      <w:r w:rsidR="007E3516" w:rsidRPr="00492680">
        <w:rPr>
          <w:rFonts w:ascii="Cambria" w:hAnsi="Cambria"/>
          <w:b/>
          <w:sz w:val="22"/>
          <w:szCs w:val="22"/>
        </w:rPr>
        <w:t>mowy</w:t>
      </w:r>
      <w:r w:rsidR="001E7EF0" w:rsidRPr="00492680">
        <w:rPr>
          <w:rFonts w:ascii="Cambria" w:hAnsi="Cambria"/>
          <w:b/>
          <w:sz w:val="22"/>
          <w:szCs w:val="22"/>
        </w:rPr>
        <w:t xml:space="preserve"> przez Wydzierżawiającego</w:t>
      </w:r>
      <w:r w:rsidR="007E3516" w:rsidRPr="00492680">
        <w:rPr>
          <w:rFonts w:ascii="Cambria" w:hAnsi="Cambria"/>
          <w:b/>
          <w:sz w:val="22"/>
          <w:szCs w:val="22"/>
        </w:rPr>
        <w:t>.</w:t>
      </w:r>
    </w:p>
    <w:p w14:paraId="626747E6" w14:textId="77777777" w:rsidR="001B7C20" w:rsidRPr="00492680" w:rsidRDefault="005A3520" w:rsidP="00C57E2C">
      <w:pPr>
        <w:pStyle w:val="Akapitzlist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Cambria" w:eastAsia="Times New Roman" w:hAnsi="Cambria" w:cs="Times New Roman"/>
          <w:sz w:val="22"/>
          <w:szCs w:val="22"/>
          <w:lang w:eastAsia="ar-SA" w:bidi="ar-SA"/>
        </w:rPr>
      </w:pPr>
      <w:r w:rsidRPr="00492680">
        <w:rPr>
          <w:rFonts w:ascii="Cambria" w:hAnsi="Cambria"/>
          <w:sz w:val="22"/>
          <w:szCs w:val="22"/>
        </w:rPr>
        <w:t xml:space="preserve">Z tytułu </w:t>
      </w:r>
      <w:r w:rsidR="00317D84" w:rsidRPr="00492680">
        <w:rPr>
          <w:rFonts w:ascii="Cambria" w:hAnsi="Cambria"/>
          <w:sz w:val="22"/>
          <w:szCs w:val="22"/>
        </w:rPr>
        <w:t>dzierżawy</w:t>
      </w:r>
      <w:r w:rsidR="001B7C20" w:rsidRPr="00492680">
        <w:rPr>
          <w:rFonts w:ascii="Cambria" w:hAnsi="Cambria"/>
          <w:sz w:val="22"/>
          <w:szCs w:val="22"/>
        </w:rPr>
        <w:t xml:space="preserve"> części nieruchomości </w:t>
      </w:r>
      <w:r w:rsidR="00317D84" w:rsidRPr="00492680">
        <w:rPr>
          <w:rFonts w:ascii="Cambria" w:hAnsi="Cambria"/>
          <w:sz w:val="22"/>
          <w:szCs w:val="22"/>
        </w:rPr>
        <w:t>Dzierżawca</w:t>
      </w:r>
      <w:r w:rsidR="001B7C20" w:rsidRPr="00492680">
        <w:rPr>
          <w:rFonts w:ascii="Cambria" w:hAnsi="Cambria"/>
          <w:sz w:val="22"/>
          <w:szCs w:val="22"/>
        </w:rPr>
        <w:t xml:space="preserve"> będz</w:t>
      </w:r>
      <w:r w:rsidRPr="00492680">
        <w:rPr>
          <w:rFonts w:ascii="Cambria" w:hAnsi="Cambria"/>
          <w:sz w:val="22"/>
          <w:szCs w:val="22"/>
        </w:rPr>
        <w:t xml:space="preserve">ie płacił na rzecz </w:t>
      </w:r>
      <w:r w:rsidR="00317D84" w:rsidRPr="00492680">
        <w:rPr>
          <w:rFonts w:ascii="Cambria" w:hAnsi="Cambria"/>
          <w:sz w:val="22"/>
          <w:szCs w:val="22"/>
        </w:rPr>
        <w:t>Wydzierżawiającego</w:t>
      </w:r>
      <w:r w:rsidR="001B7C20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 xml:space="preserve"> opłaty eksploatacyjne za: zużycie </w:t>
      </w:r>
      <w:r w:rsidR="00F71D99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 xml:space="preserve">energii elektrycznej, </w:t>
      </w:r>
      <w:r w:rsidR="001B7C20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>w</w:t>
      </w:r>
      <w:r w:rsidR="00F71D99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>ody, gaz</w:t>
      </w:r>
      <w:r w:rsidR="009226C5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>u</w:t>
      </w:r>
      <w:r w:rsidR="00F71D99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 xml:space="preserve"> (c.w.u., ogrzewanie) i </w:t>
      </w:r>
      <w:r w:rsidR="001B7C20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>odprowadzanie ścieków - przedmiotowe opłaty będą refakturowane</w:t>
      </w:r>
      <w:r w:rsidR="009226C5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 xml:space="preserve"> na </w:t>
      </w:r>
      <w:r w:rsidR="00770E2B" w:rsidRPr="00492680">
        <w:rPr>
          <w:rFonts w:ascii="Cambria" w:hAnsi="Cambria"/>
          <w:sz w:val="22"/>
          <w:szCs w:val="22"/>
        </w:rPr>
        <w:t>Dzierżawcę</w:t>
      </w:r>
      <w:r w:rsidR="009226C5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>.</w:t>
      </w:r>
      <w:r w:rsidR="001B7C20" w:rsidRPr="00492680">
        <w:rPr>
          <w:rFonts w:ascii="Cambria" w:eastAsia="Times New Roman" w:hAnsi="Cambria" w:cs="Times New Roman"/>
          <w:sz w:val="22"/>
          <w:szCs w:val="22"/>
          <w:lang w:eastAsia="ar-SA" w:bidi="ar-SA"/>
        </w:rPr>
        <w:t xml:space="preserve"> </w:t>
      </w:r>
    </w:p>
    <w:p w14:paraId="2F3E2D7B" w14:textId="77777777" w:rsidR="001B7C20" w:rsidRPr="00492680" w:rsidRDefault="00317D84" w:rsidP="00EF517C">
      <w:pPr>
        <w:pStyle w:val="Akapitzlist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Dzierżawca</w:t>
      </w:r>
      <w:r w:rsidR="00705D82" w:rsidRPr="00492680">
        <w:rPr>
          <w:rFonts w:ascii="Cambria" w:hAnsi="Cambria"/>
          <w:sz w:val="22"/>
          <w:szCs w:val="22"/>
        </w:rPr>
        <w:t xml:space="preserve"> podlega obowiązkom wynikającym z Ustawy</w:t>
      </w:r>
      <w:r w:rsidR="00B26DD4" w:rsidRPr="00492680">
        <w:rPr>
          <w:rFonts w:ascii="Cambria" w:hAnsi="Cambria"/>
          <w:sz w:val="22"/>
          <w:szCs w:val="22"/>
        </w:rPr>
        <w:t xml:space="preserve"> z dnia 14 grudnia 2012 r. o odpadach (</w:t>
      </w:r>
      <w:proofErr w:type="spellStart"/>
      <w:r w:rsidR="00B26DD4" w:rsidRPr="00492680">
        <w:rPr>
          <w:rFonts w:ascii="Cambria" w:hAnsi="Cambria"/>
          <w:sz w:val="22"/>
          <w:szCs w:val="22"/>
        </w:rPr>
        <w:t>t.j</w:t>
      </w:r>
      <w:proofErr w:type="spellEnd"/>
      <w:r w:rsidR="00B26DD4" w:rsidRPr="00492680">
        <w:rPr>
          <w:rFonts w:ascii="Cambria" w:hAnsi="Cambria"/>
          <w:sz w:val="22"/>
          <w:szCs w:val="22"/>
        </w:rPr>
        <w:t xml:space="preserve">. Dz. U. z 2023 r., poz. 1587 z </w:t>
      </w:r>
      <w:proofErr w:type="spellStart"/>
      <w:r w:rsidR="00B26DD4" w:rsidRPr="00492680">
        <w:rPr>
          <w:rFonts w:ascii="Cambria" w:hAnsi="Cambria"/>
          <w:sz w:val="22"/>
          <w:szCs w:val="22"/>
        </w:rPr>
        <w:t>późn</w:t>
      </w:r>
      <w:proofErr w:type="spellEnd"/>
      <w:r w:rsidR="00B26DD4" w:rsidRPr="00492680">
        <w:rPr>
          <w:rFonts w:ascii="Cambria" w:hAnsi="Cambria"/>
          <w:sz w:val="22"/>
          <w:szCs w:val="22"/>
        </w:rPr>
        <w:t>. zm.)</w:t>
      </w:r>
      <w:r w:rsidR="00180EB7" w:rsidRPr="00492680">
        <w:rPr>
          <w:rFonts w:ascii="Cambria" w:hAnsi="Cambria"/>
          <w:sz w:val="22"/>
          <w:szCs w:val="22"/>
        </w:rPr>
        <w:t>.</w:t>
      </w:r>
    </w:p>
    <w:p w14:paraId="7F6382E0" w14:textId="77777777" w:rsidR="00B76BAB" w:rsidRPr="00492680" w:rsidRDefault="00B76BAB" w:rsidP="00127CEA">
      <w:pPr>
        <w:pStyle w:val="Akapitzlist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Dzierżawca podlega obowiązkom wynikającym z </w:t>
      </w:r>
      <w:r w:rsidR="005617B6" w:rsidRPr="00492680">
        <w:rPr>
          <w:rFonts w:ascii="Cambria" w:hAnsi="Cambria"/>
          <w:sz w:val="22"/>
          <w:szCs w:val="22"/>
        </w:rPr>
        <w:t xml:space="preserve">art. 22 ust. 1 ustawy z dnia 5 grudnia 2008 r. o zapobieganiu oraz zwalczaniu zakażeń i chorób </w:t>
      </w:r>
      <w:r w:rsidR="00770E2B" w:rsidRPr="00492680">
        <w:rPr>
          <w:rFonts w:ascii="Cambria" w:hAnsi="Cambria"/>
          <w:sz w:val="22"/>
          <w:szCs w:val="22"/>
        </w:rPr>
        <w:t>zakaźnych u ludzi (Dz. U. z 2025 r., poz. 1675</w:t>
      </w:r>
      <w:r w:rsidR="005617B6" w:rsidRPr="00492680">
        <w:rPr>
          <w:rFonts w:ascii="Cambria" w:hAnsi="Cambria"/>
          <w:sz w:val="22"/>
          <w:szCs w:val="22"/>
        </w:rPr>
        <w:t>), zgodnie z Regulaminem utrzymania czystości i porządku na terenie Gminy Solec Kujawski, przyjętym Uchwałą Nr LXXV/508/23 Rady Miejskiej w Solcu Kujawskim z dnia 27 października 2023 r.,</w:t>
      </w:r>
    </w:p>
    <w:p w14:paraId="27A0B83F" w14:textId="77777777" w:rsidR="00351A0A" w:rsidRPr="00492680" w:rsidRDefault="00351A0A" w:rsidP="00C57E2C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6</w:t>
      </w:r>
    </w:p>
    <w:p w14:paraId="5BC91FE1" w14:textId="77777777" w:rsidR="00351A0A" w:rsidRPr="00492680" w:rsidRDefault="00706566" w:rsidP="00706566">
      <w:pPr>
        <w:pStyle w:val="Akapitzlist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Dzierżawca</w:t>
      </w:r>
      <w:r w:rsidR="00351A0A" w:rsidRPr="00492680">
        <w:rPr>
          <w:rFonts w:ascii="Cambria" w:hAnsi="Cambria"/>
          <w:sz w:val="22"/>
          <w:szCs w:val="22"/>
        </w:rPr>
        <w:t xml:space="preserve"> zobowiązany jest do ponoszenia wszelkich opłat i podatków związanych </w:t>
      </w:r>
      <w:r w:rsidR="00272D59" w:rsidRPr="00492680">
        <w:rPr>
          <w:rFonts w:ascii="Cambria" w:hAnsi="Cambria"/>
          <w:sz w:val="22"/>
          <w:szCs w:val="22"/>
        </w:rPr>
        <w:t>z </w:t>
      </w:r>
      <w:r w:rsidR="00351A0A" w:rsidRPr="00492680">
        <w:rPr>
          <w:rFonts w:ascii="Cambria" w:hAnsi="Cambria"/>
          <w:sz w:val="22"/>
          <w:szCs w:val="22"/>
        </w:rPr>
        <w:t>prz</w:t>
      </w:r>
      <w:r w:rsidR="00B86B01" w:rsidRPr="00492680">
        <w:rPr>
          <w:rFonts w:ascii="Cambria" w:hAnsi="Cambria"/>
          <w:sz w:val="22"/>
          <w:szCs w:val="22"/>
        </w:rPr>
        <w:t>edmiotem dzierżawy</w:t>
      </w:r>
      <w:r w:rsidR="009532BC" w:rsidRPr="00492680">
        <w:rPr>
          <w:rFonts w:ascii="Cambria" w:hAnsi="Cambria"/>
          <w:sz w:val="22"/>
          <w:szCs w:val="22"/>
        </w:rPr>
        <w:t xml:space="preserve"> (w tym</w:t>
      </w:r>
      <w:r w:rsidR="00351A0A" w:rsidRPr="00492680">
        <w:rPr>
          <w:rFonts w:ascii="Cambria" w:hAnsi="Cambria"/>
          <w:sz w:val="22"/>
          <w:szCs w:val="22"/>
        </w:rPr>
        <w:t xml:space="preserve"> podatku od nieruchomości</w:t>
      </w:r>
      <w:r w:rsidR="009532BC" w:rsidRPr="00492680">
        <w:rPr>
          <w:rFonts w:ascii="Cambria" w:hAnsi="Cambria"/>
          <w:sz w:val="22"/>
          <w:szCs w:val="22"/>
        </w:rPr>
        <w:t>)</w:t>
      </w:r>
      <w:r w:rsidR="00351A0A" w:rsidRPr="00492680">
        <w:rPr>
          <w:rFonts w:ascii="Cambria" w:hAnsi="Cambria"/>
          <w:sz w:val="22"/>
          <w:szCs w:val="22"/>
        </w:rPr>
        <w:t>.</w:t>
      </w:r>
    </w:p>
    <w:p w14:paraId="4DD8D028" w14:textId="77777777" w:rsidR="00351A0A" w:rsidRPr="00492680" w:rsidRDefault="00351A0A" w:rsidP="00F16048">
      <w:pPr>
        <w:pStyle w:val="Akapitzlist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Jeżeli zgodnie z przepisami prawa obowiązek podatko</w:t>
      </w:r>
      <w:r w:rsidR="005A3520" w:rsidRPr="00492680">
        <w:rPr>
          <w:rFonts w:ascii="Cambria" w:hAnsi="Cambria"/>
          <w:sz w:val="22"/>
          <w:szCs w:val="22"/>
        </w:rPr>
        <w:t xml:space="preserve">wy ciążyłby na </w:t>
      </w:r>
      <w:r w:rsidR="00080DEA" w:rsidRPr="00492680">
        <w:rPr>
          <w:rFonts w:ascii="Cambria" w:hAnsi="Cambria"/>
          <w:sz w:val="22"/>
          <w:szCs w:val="22"/>
        </w:rPr>
        <w:t>Wydzierżawiającym</w:t>
      </w:r>
      <w:r w:rsidRPr="00492680">
        <w:rPr>
          <w:rFonts w:ascii="Cambria" w:hAnsi="Cambria"/>
          <w:sz w:val="22"/>
          <w:szCs w:val="22"/>
        </w:rPr>
        <w:t>, to wówczas o kwotę zapł</w:t>
      </w:r>
      <w:r w:rsidR="005A3520" w:rsidRPr="00492680">
        <w:rPr>
          <w:rFonts w:ascii="Cambria" w:hAnsi="Cambria"/>
          <w:sz w:val="22"/>
          <w:szCs w:val="22"/>
        </w:rPr>
        <w:t xml:space="preserve">aconego przez </w:t>
      </w:r>
      <w:r w:rsidR="00080DEA" w:rsidRPr="00492680">
        <w:rPr>
          <w:rFonts w:ascii="Cambria" w:hAnsi="Cambria"/>
          <w:sz w:val="22"/>
          <w:szCs w:val="22"/>
        </w:rPr>
        <w:t>Wydzierżawiającemu</w:t>
      </w:r>
      <w:r w:rsidRPr="00492680">
        <w:rPr>
          <w:rFonts w:ascii="Cambria" w:hAnsi="Cambria"/>
          <w:sz w:val="22"/>
          <w:szCs w:val="22"/>
        </w:rPr>
        <w:t xml:space="preserve"> podatku powiększona zost</w:t>
      </w:r>
      <w:r w:rsidR="005A3520" w:rsidRPr="00492680">
        <w:rPr>
          <w:rFonts w:ascii="Cambria" w:hAnsi="Cambria"/>
          <w:sz w:val="22"/>
          <w:szCs w:val="22"/>
        </w:rPr>
        <w:t xml:space="preserve">anie kwota czynszu </w:t>
      </w:r>
      <w:r w:rsidR="00080DEA" w:rsidRPr="00492680">
        <w:rPr>
          <w:rFonts w:ascii="Cambria" w:hAnsi="Cambria"/>
          <w:sz w:val="22"/>
          <w:szCs w:val="22"/>
        </w:rPr>
        <w:t>dzierżawy</w:t>
      </w:r>
      <w:r w:rsidR="005A3520" w:rsidRPr="00492680">
        <w:rPr>
          <w:rFonts w:ascii="Cambria" w:hAnsi="Cambria"/>
          <w:sz w:val="22"/>
          <w:szCs w:val="22"/>
        </w:rPr>
        <w:t>.</w:t>
      </w:r>
    </w:p>
    <w:p w14:paraId="11B66B12" w14:textId="77777777" w:rsidR="00351A0A" w:rsidRPr="00492680" w:rsidRDefault="00351A0A" w:rsidP="00D17343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7</w:t>
      </w:r>
    </w:p>
    <w:p w14:paraId="1E365188" w14:textId="77777777" w:rsidR="00DD7727" w:rsidRPr="00492680" w:rsidRDefault="00080DEA" w:rsidP="00DD7727">
      <w:pPr>
        <w:pStyle w:val="Akapitzlist"/>
        <w:numPr>
          <w:ilvl w:val="0"/>
          <w:numId w:val="39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Wydzierżawiający</w:t>
      </w:r>
      <w:r w:rsidR="00351A0A" w:rsidRPr="00492680">
        <w:rPr>
          <w:rFonts w:ascii="Cambria" w:hAnsi="Cambria"/>
          <w:sz w:val="22"/>
          <w:szCs w:val="22"/>
        </w:rPr>
        <w:t xml:space="preserve"> zobowiązany jest do przeprowadzen</w:t>
      </w:r>
      <w:r w:rsidR="00C93496" w:rsidRPr="00492680">
        <w:rPr>
          <w:rFonts w:ascii="Cambria" w:hAnsi="Cambria"/>
          <w:sz w:val="22"/>
          <w:szCs w:val="22"/>
        </w:rPr>
        <w:t>ia remontów</w:t>
      </w:r>
      <w:r w:rsidR="006B02B1" w:rsidRPr="00492680">
        <w:rPr>
          <w:rFonts w:ascii="Cambria" w:hAnsi="Cambria"/>
          <w:sz w:val="22"/>
          <w:szCs w:val="22"/>
        </w:rPr>
        <w:t xml:space="preserve"> budynku</w:t>
      </w:r>
      <w:r w:rsidR="00351A0A" w:rsidRPr="00492680">
        <w:rPr>
          <w:rFonts w:ascii="Cambria" w:hAnsi="Cambria"/>
          <w:sz w:val="22"/>
          <w:szCs w:val="22"/>
        </w:rPr>
        <w:t xml:space="preserve"> oraz do napraw</w:t>
      </w:r>
      <w:r w:rsidR="009532BC" w:rsidRPr="00492680">
        <w:rPr>
          <w:rFonts w:ascii="Cambria" w:hAnsi="Cambria"/>
          <w:sz w:val="22"/>
          <w:szCs w:val="22"/>
        </w:rPr>
        <w:t xml:space="preserve">y elewacji </w:t>
      </w:r>
      <w:r w:rsidR="006B02B1" w:rsidRPr="00492680">
        <w:rPr>
          <w:rFonts w:ascii="Cambria" w:hAnsi="Cambria"/>
          <w:sz w:val="22"/>
          <w:szCs w:val="22"/>
        </w:rPr>
        <w:t>budynku</w:t>
      </w:r>
      <w:r w:rsidR="00351A0A" w:rsidRPr="00492680">
        <w:rPr>
          <w:rFonts w:ascii="Cambria" w:hAnsi="Cambria"/>
          <w:sz w:val="22"/>
          <w:szCs w:val="22"/>
        </w:rPr>
        <w:t>, remontu dachów, utrzymania rynien i rur spustowych oraz instalacji odgromowej w należytym stanie.</w:t>
      </w:r>
      <w:r w:rsidR="00DD7727" w:rsidRPr="00492680">
        <w:rPr>
          <w:rFonts w:ascii="Cambria" w:hAnsi="Cambria"/>
          <w:sz w:val="22"/>
          <w:szCs w:val="22"/>
        </w:rPr>
        <w:t xml:space="preserve"> </w:t>
      </w:r>
    </w:p>
    <w:p w14:paraId="24E28688" w14:textId="77777777" w:rsidR="00351A0A" w:rsidRPr="00492680" w:rsidRDefault="00DD7727" w:rsidP="00DD7727">
      <w:pPr>
        <w:pStyle w:val="Akapitzlist"/>
        <w:numPr>
          <w:ilvl w:val="0"/>
          <w:numId w:val="39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Przepisy dotyczące ponoszenia drobnych nakładów przez Dzierżawcę, w rozumieniu art. 681 KC w związku z art. 694 KC, stosuje się odpowiednio.  </w:t>
      </w:r>
    </w:p>
    <w:p w14:paraId="214FC4C2" w14:textId="77777777" w:rsidR="00351A0A" w:rsidRPr="00492680" w:rsidRDefault="00351A0A" w:rsidP="003148EC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8</w:t>
      </w:r>
    </w:p>
    <w:p w14:paraId="0C3C068B" w14:textId="77777777" w:rsidR="00351A0A" w:rsidRPr="00492680" w:rsidRDefault="005A3520" w:rsidP="00CA1C62">
      <w:p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Przedmiot </w:t>
      </w:r>
      <w:r w:rsidR="00080DEA" w:rsidRPr="00492680">
        <w:rPr>
          <w:rFonts w:ascii="Cambria" w:hAnsi="Cambria"/>
          <w:sz w:val="22"/>
          <w:szCs w:val="22"/>
        </w:rPr>
        <w:t>dzierżawy</w:t>
      </w:r>
      <w:r w:rsidR="00351A0A" w:rsidRPr="00492680">
        <w:rPr>
          <w:rFonts w:ascii="Cambria" w:hAnsi="Cambria"/>
          <w:sz w:val="22"/>
          <w:szCs w:val="22"/>
        </w:rPr>
        <w:t xml:space="preserve"> będzie</w:t>
      </w:r>
      <w:r w:rsidRPr="00492680">
        <w:rPr>
          <w:rFonts w:ascii="Cambria" w:hAnsi="Cambria"/>
          <w:sz w:val="22"/>
          <w:szCs w:val="22"/>
        </w:rPr>
        <w:t xml:space="preserve"> wykorzystywany przez </w:t>
      </w:r>
      <w:r w:rsidR="00080DEA" w:rsidRPr="00492680">
        <w:rPr>
          <w:rFonts w:ascii="Cambria" w:hAnsi="Cambria"/>
          <w:sz w:val="22"/>
          <w:szCs w:val="22"/>
        </w:rPr>
        <w:t>Dzierżawcę</w:t>
      </w:r>
      <w:r w:rsidR="00351A0A" w:rsidRPr="00492680">
        <w:rPr>
          <w:rFonts w:ascii="Cambria" w:hAnsi="Cambria"/>
          <w:sz w:val="22"/>
          <w:szCs w:val="22"/>
        </w:rPr>
        <w:t xml:space="preserve"> w celu prowadzenia działalności gastronomicznej</w:t>
      </w:r>
      <w:r w:rsidR="00CA1C62" w:rsidRPr="00492680">
        <w:rPr>
          <w:rFonts w:ascii="Cambria" w:hAnsi="Cambria"/>
          <w:sz w:val="22"/>
          <w:szCs w:val="22"/>
        </w:rPr>
        <w:t>.</w:t>
      </w:r>
    </w:p>
    <w:p w14:paraId="75D3C195" w14:textId="77777777" w:rsidR="00351A0A" w:rsidRPr="00492680" w:rsidRDefault="003148EC" w:rsidP="003148EC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9</w:t>
      </w:r>
    </w:p>
    <w:p w14:paraId="57B66F15" w14:textId="77777777" w:rsidR="003148EC" w:rsidRPr="00492680" w:rsidRDefault="00351A0A" w:rsidP="003148EC">
      <w:pPr>
        <w:numPr>
          <w:ilvl w:val="0"/>
          <w:numId w:val="10"/>
        </w:numPr>
        <w:tabs>
          <w:tab w:val="clear" w:pos="780"/>
        </w:tabs>
        <w:ind w:left="426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Bez uprzedniej p</w:t>
      </w:r>
      <w:r w:rsidR="005A3520" w:rsidRPr="00492680">
        <w:rPr>
          <w:rFonts w:ascii="Cambria" w:hAnsi="Cambria"/>
          <w:sz w:val="22"/>
          <w:szCs w:val="22"/>
        </w:rPr>
        <w:t xml:space="preserve">isemnej zgody </w:t>
      </w:r>
      <w:r w:rsidR="00080DEA" w:rsidRPr="00492680">
        <w:rPr>
          <w:rFonts w:ascii="Cambria" w:hAnsi="Cambria"/>
          <w:sz w:val="22"/>
          <w:szCs w:val="22"/>
        </w:rPr>
        <w:t>Wydzierżawiającego</w:t>
      </w:r>
      <w:r w:rsidR="003601D7" w:rsidRPr="00492680">
        <w:rPr>
          <w:rFonts w:ascii="Cambria" w:hAnsi="Cambria"/>
          <w:sz w:val="22"/>
          <w:szCs w:val="22"/>
        </w:rPr>
        <w:t>,</w:t>
      </w:r>
      <w:r w:rsidR="005A3520" w:rsidRPr="00492680">
        <w:rPr>
          <w:rFonts w:ascii="Cambria" w:hAnsi="Cambria"/>
          <w:sz w:val="22"/>
          <w:szCs w:val="22"/>
        </w:rPr>
        <w:t xml:space="preserve"> </w:t>
      </w:r>
      <w:r w:rsidR="00080DEA" w:rsidRPr="00492680">
        <w:rPr>
          <w:rFonts w:ascii="Cambria" w:hAnsi="Cambria"/>
          <w:sz w:val="22"/>
          <w:szCs w:val="22"/>
        </w:rPr>
        <w:t>Dzierżawca</w:t>
      </w:r>
      <w:r w:rsidRPr="00492680">
        <w:rPr>
          <w:rFonts w:ascii="Cambria" w:hAnsi="Cambria"/>
          <w:sz w:val="22"/>
          <w:szCs w:val="22"/>
        </w:rPr>
        <w:t xml:space="preserve"> nie ma prawa </w:t>
      </w:r>
      <w:r w:rsidR="00D17343" w:rsidRPr="00492680">
        <w:rPr>
          <w:rFonts w:ascii="Cambria" w:hAnsi="Cambria"/>
          <w:sz w:val="22"/>
          <w:szCs w:val="22"/>
        </w:rPr>
        <w:t>d</w:t>
      </w:r>
      <w:r w:rsidRPr="00492680">
        <w:rPr>
          <w:rFonts w:ascii="Cambria" w:hAnsi="Cambria"/>
          <w:sz w:val="22"/>
          <w:szCs w:val="22"/>
        </w:rPr>
        <w:t>o wy</w:t>
      </w:r>
      <w:r w:rsidR="005A3520" w:rsidRPr="00492680">
        <w:rPr>
          <w:rFonts w:ascii="Cambria" w:hAnsi="Cambria"/>
          <w:sz w:val="22"/>
          <w:szCs w:val="22"/>
        </w:rPr>
        <w:t xml:space="preserve">korzystania przedmiotu </w:t>
      </w:r>
      <w:r w:rsidR="00080DEA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 xml:space="preserve"> do innych celów niż to zostało określone w </w:t>
      </w:r>
      <w:r w:rsidR="00B76BAB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>mowie oraz do odpłatnego lub bezpłatnego ud</w:t>
      </w:r>
      <w:r w:rsidR="00DD7727" w:rsidRPr="00492680">
        <w:rPr>
          <w:rFonts w:ascii="Cambria" w:hAnsi="Cambria"/>
          <w:sz w:val="22"/>
          <w:szCs w:val="22"/>
        </w:rPr>
        <w:t>ostępnienia p</w:t>
      </w:r>
      <w:r w:rsidR="005A3520" w:rsidRPr="00492680">
        <w:rPr>
          <w:rFonts w:ascii="Cambria" w:hAnsi="Cambria"/>
          <w:sz w:val="22"/>
          <w:szCs w:val="22"/>
        </w:rPr>
        <w:t xml:space="preserve">rzedmiotu </w:t>
      </w:r>
      <w:r w:rsidR="00080DEA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 xml:space="preserve"> osobom trzecim</w:t>
      </w:r>
      <w:r w:rsidR="003148EC" w:rsidRPr="00492680">
        <w:rPr>
          <w:rFonts w:ascii="Cambria" w:hAnsi="Cambria"/>
          <w:sz w:val="22"/>
          <w:szCs w:val="22"/>
        </w:rPr>
        <w:t>.</w:t>
      </w:r>
    </w:p>
    <w:p w14:paraId="0CD05F82" w14:textId="77777777" w:rsidR="00351A0A" w:rsidRPr="00492680" w:rsidRDefault="00080DEA" w:rsidP="003148EC">
      <w:pPr>
        <w:numPr>
          <w:ilvl w:val="0"/>
          <w:numId w:val="10"/>
        </w:numPr>
        <w:tabs>
          <w:tab w:val="clear" w:pos="780"/>
        </w:tabs>
        <w:ind w:left="426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Wydzierżawiający</w:t>
      </w:r>
      <w:r w:rsidR="00351A0A" w:rsidRPr="00492680">
        <w:rPr>
          <w:rFonts w:ascii="Cambria" w:hAnsi="Cambria"/>
          <w:sz w:val="22"/>
          <w:szCs w:val="22"/>
        </w:rPr>
        <w:t xml:space="preserve"> zastrzega sobie prawo przeprowadzania okresowych kontroli przedmiot</w:t>
      </w:r>
      <w:r w:rsidR="005A3520" w:rsidRPr="00492680">
        <w:rPr>
          <w:rFonts w:ascii="Cambria" w:hAnsi="Cambria"/>
          <w:sz w:val="22"/>
          <w:szCs w:val="22"/>
        </w:rPr>
        <w:t xml:space="preserve">u </w:t>
      </w:r>
      <w:r w:rsidRPr="00492680">
        <w:rPr>
          <w:rFonts w:ascii="Cambria" w:hAnsi="Cambria"/>
          <w:sz w:val="22"/>
          <w:szCs w:val="22"/>
        </w:rPr>
        <w:t>dzierżawy</w:t>
      </w:r>
      <w:r w:rsidR="005A3520" w:rsidRPr="00492680">
        <w:rPr>
          <w:rFonts w:ascii="Cambria" w:hAnsi="Cambria"/>
          <w:sz w:val="22"/>
          <w:szCs w:val="22"/>
        </w:rPr>
        <w:t xml:space="preserve">, przy współudziale </w:t>
      </w:r>
      <w:r w:rsidRPr="00492680">
        <w:rPr>
          <w:rFonts w:ascii="Cambria" w:hAnsi="Cambria"/>
          <w:sz w:val="22"/>
          <w:szCs w:val="22"/>
        </w:rPr>
        <w:t>Dzierżawcy</w:t>
      </w:r>
      <w:r w:rsidR="00351A0A" w:rsidRPr="00492680">
        <w:rPr>
          <w:rFonts w:ascii="Cambria" w:hAnsi="Cambria"/>
          <w:sz w:val="22"/>
          <w:szCs w:val="22"/>
        </w:rPr>
        <w:t>.</w:t>
      </w:r>
    </w:p>
    <w:p w14:paraId="30ECC0C4" w14:textId="77777777" w:rsidR="00351A0A" w:rsidRPr="00492680" w:rsidRDefault="003148EC" w:rsidP="00594779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10</w:t>
      </w:r>
    </w:p>
    <w:p w14:paraId="05ABDE12" w14:textId="77777777" w:rsidR="00093319" w:rsidRPr="00492680" w:rsidRDefault="002B02E3" w:rsidP="00A47FB7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492680">
        <w:rPr>
          <w:rFonts w:ascii="Cambria" w:hAnsi="Cambria"/>
          <w:color w:val="auto"/>
          <w:sz w:val="22"/>
          <w:szCs w:val="22"/>
        </w:rPr>
        <w:t>W</w:t>
      </w:r>
      <w:r w:rsidR="00A47FB7" w:rsidRPr="00492680">
        <w:rPr>
          <w:rFonts w:ascii="Cambria" w:hAnsi="Cambria"/>
          <w:color w:val="auto"/>
          <w:sz w:val="22"/>
          <w:szCs w:val="22"/>
        </w:rPr>
        <w:t xml:space="preserve"> okresie obowiązywania</w:t>
      </w:r>
      <w:r w:rsidR="00DD7727" w:rsidRPr="00492680">
        <w:rPr>
          <w:rFonts w:ascii="Cambria" w:hAnsi="Cambria"/>
          <w:color w:val="auto"/>
          <w:sz w:val="22"/>
          <w:szCs w:val="22"/>
        </w:rPr>
        <w:t xml:space="preserve"> Umowy</w:t>
      </w:r>
      <w:r w:rsidR="00A47FB7" w:rsidRPr="00492680">
        <w:rPr>
          <w:rFonts w:ascii="Cambria" w:hAnsi="Cambria"/>
          <w:color w:val="auto"/>
          <w:sz w:val="22"/>
          <w:szCs w:val="22"/>
        </w:rPr>
        <w:t xml:space="preserve"> </w:t>
      </w:r>
      <w:r w:rsidR="008B4AA8" w:rsidRPr="00492680">
        <w:rPr>
          <w:rFonts w:ascii="Cambria" w:hAnsi="Cambria"/>
          <w:color w:val="auto"/>
          <w:sz w:val="22"/>
          <w:szCs w:val="22"/>
        </w:rPr>
        <w:t>dzierżawy, Dzierżawca</w:t>
      </w:r>
      <w:r w:rsidR="00180EB7" w:rsidRPr="00492680">
        <w:rPr>
          <w:rFonts w:ascii="Cambria" w:hAnsi="Cambria"/>
          <w:color w:val="auto"/>
          <w:sz w:val="22"/>
          <w:szCs w:val="22"/>
        </w:rPr>
        <w:t xml:space="preserve"> będzie płacił</w:t>
      </w:r>
      <w:r w:rsidR="00093319" w:rsidRPr="00492680">
        <w:rPr>
          <w:rFonts w:ascii="Cambria" w:hAnsi="Cambria"/>
          <w:color w:val="auto"/>
          <w:sz w:val="22"/>
          <w:szCs w:val="22"/>
        </w:rPr>
        <w:t>:</w:t>
      </w:r>
    </w:p>
    <w:p w14:paraId="2D731B3A" w14:textId="02852C6F" w:rsidR="00A47FB7" w:rsidRPr="00492680" w:rsidRDefault="00705D82" w:rsidP="00093319">
      <w:pPr>
        <w:pStyle w:val="Default"/>
        <w:numPr>
          <w:ilvl w:val="0"/>
          <w:numId w:val="38"/>
        </w:numPr>
        <w:jc w:val="both"/>
      </w:pPr>
      <w:r w:rsidRPr="00492680">
        <w:rPr>
          <w:rFonts w:ascii="Cambria" w:hAnsi="Cambria"/>
          <w:sz w:val="22"/>
          <w:szCs w:val="22"/>
        </w:rPr>
        <w:lastRenderedPageBreak/>
        <w:t>czynsz</w:t>
      </w:r>
      <w:r w:rsidR="00AA2D54">
        <w:rPr>
          <w:rFonts w:ascii="Cambria" w:hAnsi="Cambria"/>
          <w:sz w:val="22"/>
          <w:szCs w:val="22"/>
        </w:rPr>
        <w:t xml:space="preserve"> dzierżawny</w:t>
      </w:r>
      <w:r w:rsidRPr="00492680">
        <w:rPr>
          <w:rFonts w:ascii="Cambria" w:hAnsi="Cambria"/>
          <w:sz w:val="22"/>
          <w:szCs w:val="22"/>
        </w:rPr>
        <w:t xml:space="preserve"> w wysokości </w:t>
      </w:r>
      <w:r w:rsidR="0049700B">
        <w:rPr>
          <w:rFonts w:ascii="Cambria" w:hAnsi="Cambria"/>
          <w:sz w:val="22"/>
          <w:szCs w:val="22"/>
        </w:rPr>
        <w:t>6</w:t>
      </w:r>
      <w:r w:rsidR="00590133">
        <w:rPr>
          <w:rFonts w:ascii="Cambria" w:hAnsi="Cambria"/>
          <w:sz w:val="22"/>
          <w:szCs w:val="22"/>
        </w:rPr>
        <w:t>0</w:t>
      </w:r>
      <w:r w:rsidRPr="00492680">
        <w:rPr>
          <w:rFonts w:ascii="Cambria" w:hAnsi="Cambria"/>
          <w:sz w:val="22"/>
          <w:szCs w:val="22"/>
        </w:rPr>
        <w:t>00,00 zł</w:t>
      </w:r>
      <w:r w:rsidR="002B742F">
        <w:rPr>
          <w:rFonts w:ascii="Cambria" w:hAnsi="Cambria"/>
          <w:sz w:val="22"/>
          <w:szCs w:val="22"/>
        </w:rPr>
        <w:t xml:space="preserve"> (słownie: sześć tysięcy złotych, 00/100)</w:t>
      </w:r>
      <w:r w:rsidR="0049700B">
        <w:rPr>
          <w:rFonts w:ascii="Cambria" w:hAnsi="Cambria"/>
          <w:sz w:val="22"/>
          <w:szCs w:val="22"/>
        </w:rPr>
        <w:t xml:space="preserve"> powiększony o należny podatek</w:t>
      </w:r>
      <w:r w:rsidRPr="00492680">
        <w:rPr>
          <w:rFonts w:ascii="Cambria" w:hAnsi="Cambria"/>
          <w:sz w:val="22"/>
          <w:szCs w:val="22"/>
        </w:rPr>
        <w:t xml:space="preserve"> od towarów i usług</w:t>
      </w:r>
      <w:r w:rsidR="00DD7727" w:rsidRPr="00492680">
        <w:rPr>
          <w:rFonts w:ascii="Cambria" w:hAnsi="Cambria"/>
          <w:sz w:val="22"/>
          <w:szCs w:val="22"/>
        </w:rPr>
        <w:t>, który</w:t>
      </w:r>
      <w:r w:rsidRPr="00492680">
        <w:rPr>
          <w:rFonts w:ascii="Cambria" w:hAnsi="Cambria"/>
          <w:sz w:val="22"/>
          <w:szCs w:val="22"/>
        </w:rPr>
        <w:t xml:space="preserve"> płatny będzie z góry do dnia 15 każdego miesiąca na podstawie faktury VA</w:t>
      </w:r>
      <w:r w:rsidR="00BF3276" w:rsidRPr="00492680">
        <w:rPr>
          <w:rFonts w:ascii="Cambria" w:hAnsi="Cambria"/>
          <w:sz w:val="22"/>
          <w:szCs w:val="22"/>
        </w:rPr>
        <w:t>T</w:t>
      </w:r>
      <w:r w:rsidR="00B86B01" w:rsidRPr="00492680">
        <w:rPr>
          <w:rFonts w:ascii="Cambria" w:hAnsi="Cambria"/>
          <w:sz w:val="22"/>
          <w:szCs w:val="22"/>
        </w:rPr>
        <w:t xml:space="preserve"> wystawionej przez Wydzierżawiającego</w:t>
      </w:r>
      <w:r w:rsidRPr="00492680">
        <w:rPr>
          <w:rFonts w:ascii="Cambria" w:hAnsi="Cambria"/>
          <w:sz w:val="22"/>
          <w:szCs w:val="22"/>
        </w:rPr>
        <w:t>, na ko</w:t>
      </w:r>
      <w:r w:rsidR="00093319" w:rsidRPr="00492680">
        <w:rPr>
          <w:rFonts w:ascii="Cambria" w:hAnsi="Cambria"/>
          <w:sz w:val="22"/>
          <w:szCs w:val="22"/>
        </w:rPr>
        <w:t>nto bankowe wskazane w fakturze,</w:t>
      </w:r>
    </w:p>
    <w:p w14:paraId="45C6A224" w14:textId="2E9424A7" w:rsidR="00E92C6C" w:rsidRDefault="00AA2D54" w:rsidP="00AA2D54">
      <w:pPr>
        <w:pStyle w:val="Akapitzlist"/>
        <w:numPr>
          <w:ilvl w:val="0"/>
          <w:numId w:val="38"/>
        </w:numPr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c</w:t>
      </w:r>
      <w:r w:rsidRPr="00AA2D54">
        <w:rPr>
          <w:rFonts w:ascii="Cambria" w:hAnsi="Cambria"/>
          <w:bCs/>
          <w:sz w:val="22"/>
          <w:szCs w:val="22"/>
        </w:rPr>
        <w:t>zynsz</w:t>
      </w:r>
      <w:r>
        <w:rPr>
          <w:rFonts w:ascii="Cambria" w:hAnsi="Cambria"/>
          <w:bCs/>
          <w:sz w:val="22"/>
          <w:szCs w:val="22"/>
        </w:rPr>
        <w:t xml:space="preserve"> dzierżawny </w:t>
      </w:r>
      <w:r w:rsidRPr="00AA2D54">
        <w:rPr>
          <w:rFonts w:ascii="Cambria" w:hAnsi="Cambria"/>
          <w:bCs/>
          <w:sz w:val="22"/>
          <w:szCs w:val="22"/>
        </w:rPr>
        <w:t>będzie waloryzowany corocznie średniorocznym wskaźnikiem cen towarów i usług konsumpcyjnych ogłoszonym przez Prezesa Głównego Urzędu Statystycznego w Dzienniku U</w:t>
      </w:r>
      <w:r w:rsidR="000419A5">
        <w:rPr>
          <w:rFonts w:ascii="Cambria" w:hAnsi="Cambria"/>
          <w:bCs/>
          <w:sz w:val="22"/>
          <w:szCs w:val="22"/>
        </w:rPr>
        <w:t>rzędowym „Monitor Polski”, przy czym p</w:t>
      </w:r>
      <w:r w:rsidRPr="00AA2D54">
        <w:rPr>
          <w:rFonts w:ascii="Cambria" w:hAnsi="Cambria"/>
          <w:bCs/>
          <w:sz w:val="22"/>
          <w:szCs w:val="22"/>
        </w:rPr>
        <w:t xml:space="preserve">ierwsza waloryzacja czynszu zostanie </w:t>
      </w:r>
      <w:r w:rsidR="00E52EE1">
        <w:rPr>
          <w:rFonts w:ascii="Cambria" w:hAnsi="Cambria"/>
          <w:bCs/>
          <w:sz w:val="22"/>
          <w:szCs w:val="22"/>
        </w:rPr>
        <w:t>dokonana z dniem 1 stycznia 2027 r.,</w:t>
      </w:r>
    </w:p>
    <w:p w14:paraId="33E84CDF" w14:textId="77777777" w:rsidR="00492680" w:rsidRPr="00492680" w:rsidRDefault="00BF3276" w:rsidP="002B742F">
      <w:pPr>
        <w:pStyle w:val="Akapitzlist"/>
        <w:numPr>
          <w:ilvl w:val="0"/>
          <w:numId w:val="38"/>
        </w:numPr>
        <w:jc w:val="both"/>
        <w:rPr>
          <w:rFonts w:ascii="Cambria" w:hAnsi="Cambria"/>
          <w:bCs/>
          <w:sz w:val="22"/>
          <w:szCs w:val="22"/>
        </w:rPr>
      </w:pPr>
      <w:r w:rsidRPr="00492680">
        <w:rPr>
          <w:rFonts w:ascii="Cambria" w:hAnsi="Cambria"/>
          <w:bCs/>
          <w:sz w:val="22"/>
          <w:szCs w:val="22"/>
        </w:rPr>
        <w:t>czynsz prowizyjny</w:t>
      </w:r>
      <w:r w:rsidR="00093319" w:rsidRPr="00492680">
        <w:rPr>
          <w:rFonts w:ascii="Cambria" w:hAnsi="Cambria" w:cs="Arial"/>
          <w:sz w:val="22"/>
          <w:szCs w:val="22"/>
        </w:rPr>
        <w:t xml:space="preserve"> </w:t>
      </w:r>
      <w:r w:rsidR="00080DEA" w:rsidRPr="00492680">
        <w:rPr>
          <w:rFonts w:ascii="Cambria" w:hAnsi="Cambria" w:cs="Arial"/>
          <w:b/>
          <w:sz w:val="22"/>
          <w:szCs w:val="22"/>
          <w:u w:val="single"/>
        </w:rPr>
        <w:t>(za zrealizowane usługi gastronomiczne)</w:t>
      </w:r>
      <w:r w:rsidR="00080DEA" w:rsidRPr="00492680">
        <w:rPr>
          <w:rFonts w:ascii="Cambria" w:hAnsi="Cambria" w:cs="Arial"/>
          <w:sz w:val="22"/>
          <w:szCs w:val="22"/>
        </w:rPr>
        <w:t xml:space="preserve"> </w:t>
      </w:r>
      <w:r w:rsidR="00DD7727" w:rsidRPr="00492680">
        <w:rPr>
          <w:rFonts w:ascii="Cambria" w:hAnsi="Cambria" w:cs="Arial"/>
          <w:sz w:val="22"/>
          <w:szCs w:val="22"/>
        </w:rPr>
        <w:t>w wysokości</w:t>
      </w:r>
      <w:r w:rsidR="00080DEA" w:rsidRPr="00492680">
        <w:rPr>
          <w:rFonts w:ascii="Cambria" w:hAnsi="Cambria" w:cs="Arial"/>
          <w:sz w:val="22"/>
          <w:szCs w:val="22"/>
        </w:rPr>
        <w:t xml:space="preserve"> </w:t>
      </w:r>
      <w:r w:rsidR="00507203" w:rsidRPr="00492680">
        <w:rPr>
          <w:rFonts w:ascii="Cambria" w:hAnsi="Cambria" w:cs="Arial"/>
          <w:sz w:val="22"/>
          <w:szCs w:val="22"/>
        </w:rPr>
        <w:t>10</w:t>
      </w:r>
      <w:r w:rsidR="00093319" w:rsidRPr="00492680">
        <w:rPr>
          <w:rFonts w:ascii="Cambria" w:hAnsi="Cambria" w:cs="Arial"/>
          <w:sz w:val="22"/>
          <w:szCs w:val="22"/>
        </w:rPr>
        <w:t xml:space="preserve"> % wartości przychodu </w:t>
      </w:r>
      <w:r w:rsidR="00080DEA" w:rsidRPr="00492680">
        <w:rPr>
          <w:rFonts w:ascii="Cambria" w:hAnsi="Cambria" w:cs="Arial"/>
          <w:sz w:val="22"/>
          <w:szCs w:val="22"/>
        </w:rPr>
        <w:t xml:space="preserve">brutto </w:t>
      </w:r>
      <w:r w:rsidR="00093319" w:rsidRPr="00492680">
        <w:rPr>
          <w:rFonts w:ascii="Cambria" w:hAnsi="Cambria" w:cs="Arial"/>
          <w:sz w:val="22"/>
          <w:szCs w:val="22"/>
        </w:rPr>
        <w:t xml:space="preserve">miesięcznie na podstawie faktury VAT </w:t>
      </w:r>
      <w:r w:rsidRPr="00492680">
        <w:rPr>
          <w:rFonts w:ascii="Cambria" w:hAnsi="Cambria" w:cs="Arial"/>
          <w:sz w:val="22"/>
          <w:szCs w:val="22"/>
        </w:rPr>
        <w:t xml:space="preserve">wystawionej przez </w:t>
      </w:r>
      <w:r w:rsidR="00080DEA" w:rsidRPr="00492680">
        <w:rPr>
          <w:rFonts w:ascii="Cambria" w:hAnsi="Cambria" w:cs="Arial"/>
          <w:sz w:val="22"/>
          <w:szCs w:val="22"/>
        </w:rPr>
        <w:t>Wydzierżawiającego</w:t>
      </w:r>
      <w:r w:rsidR="00DD7727" w:rsidRPr="00492680">
        <w:rPr>
          <w:rFonts w:ascii="Cambria" w:hAnsi="Cambria" w:cs="Arial"/>
          <w:sz w:val="22"/>
          <w:szCs w:val="22"/>
        </w:rPr>
        <w:t>, który</w:t>
      </w:r>
      <w:r w:rsidRPr="00492680">
        <w:rPr>
          <w:rFonts w:ascii="Cambria" w:hAnsi="Cambria" w:cs="Arial"/>
          <w:sz w:val="22"/>
          <w:szCs w:val="22"/>
        </w:rPr>
        <w:t xml:space="preserve"> </w:t>
      </w:r>
      <w:r w:rsidR="00DD7727" w:rsidRPr="00492680">
        <w:rPr>
          <w:rFonts w:ascii="Cambria" w:hAnsi="Cambria" w:cs="Arial"/>
          <w:sz w:val="22"/>
          <w:szCs w:val="22"/>
        </w:rPr>
        <w:t xml:space="preserve">będzie </w:t>
      </w:r>
      <w:r w:rsidRPr="00492680">
        <w:rPr>
          <w:rFonts w:ascii="Cambria" w:hAnsi="Cambria" w:cs="Arial"/>
          <w:sz w:val="22"/>
          <w:szCs w:val="22"/>
        </w:rPr>
        <w:t>płatny</w:t>
      </w:r>
      <w:r w:rsidR="00093319" w:rsidRPr="00492680">
        <w:rPr>
          <w:rFonts w:ascii="Cambria" w:hAnsi="Cambria" w:cs="Arial"/>
          <w:sz w:val="22"/>
          <w:szCs w:val="22"/>
        </w:rPr>
        <w:t xml:space="preserve"> w terminie 14 dni od daty wystawienia fakt</w:t>
      </w:r>
      <w:r w:rsidR="00B86B01" w:rsidRPr="00492680">
        <w:rPr>
          <w:rFonts w:ascii="Cambria" w:hAnsi="Cambria" w:cs="Arial"/>
          <w:sz w:val="22"/>
          <w:szCs w:val="22"/>
        </w:rPr>
        <w:t>ury. Strony Umowy przyjmują, że</w:t>
      </w:r>
      <w:r w:rsidR="00DD7727" w:rsidRPr="00492680">
        <w:rPr>
          <w:rFonts w:ascii="Cambria" w:hAnsi="Cambria" w:cs="Arial"/>
          <w:sz w:val="22"/>
          <w:szCs w:val="22"/>
        </w:rPr>
        <w:t xml:space="preserve"> </w:t>
      </w:r>
      <w:r w:rsidR="00507203" w:rsidRPr="00492680">
        <w:rPr>
          <w:rFonts w:ascii="Cambria" w:hAnsi="Cambria" w:cs="Arial"/>
          <w:sz w:val="22"/>
          <w:szCs w:val="22"/>
        </w:rPr>
        <w:t>10</w:t>
      </w:r>
      <w:r w:rsidR="00093319" w:rsidRPr="00492680">
        <w:rPr>
          <w:rFonts w:ascii="Cambria" w:hAnsi="Cambria" w:cs="Arial"/>
          <w:sz w:val="22"/>
          <w:szCs w:val="22"/>
        </w:rPr>
        <w:t xml:space="preserve">% wartości przychodu </w:t>
      </w:r>
      <w:r w:rsidR="00080DEA" w:rsidRPr="00492680">
        <w:rPr>
          <w:rFonts w:ascii="Cambria" w:hAnsi="Cambria" w:cs="Arial"/>
          <w:sz w:val="22"/>
          <w:szCs w:val="22"/>
        </w:rPr>
        <w:t xml:space="preserve">brutto </w:t>
      </w:r>
      <w:r w:rsidR="00093319" w:rsidRPr="00492680">
        <w:rPr>
          <w:rFonts w:ascii="Cambria" w:hAnsi="Cambria" w:cs="Arial"/>
          <w:sz w:val="22"/>
          <w:szCs w:val="22"/>
        </w:rPr>
        <w:t>miesięcznie będzie liczone od wartości wszystkich faktur wystawionych za zrealizowane usługi gastronomiczne</w:t>
      </w:r>
      <w:r w:rsidR="00507203" w:rsidRPr="00492680">
        <w:rPr>
          <w:rFonts w:ascii="Cambria" w:hAnsi="Cambria" w:cs="Arial"/>
          <w:sz w:val="22"/>
          <w:szCs w:val="22"/>
        </w:rPr>
        <w:t xml:space="preserve"> na</w:t>
      </w:r>
      <w:r w:rsidR="00D64758" w:rsidRPr="00492680">
        <w:rPr>
          <w:rFonts w:ascii="Cambria" w:hAnsi="Cambria" w:cs="Arial"/>
          <w:sz w:val="22"/>
          <w:szCs w:val="22"/>
        </w:rPr>
        <w:t xml:space="preserve"> </w:t>
      </w:r>
      <w:r w:rsidR="00507203" w:rsidRPr="00492680">
        <w:rPr>
          <w:rFonts w:ascii="Cambria" w:hAnsi="Cambria" w:cs="Arial"/>
          <w:sz w:val="22"/>
          <w:szCs w:val="22"/>
        </w:rPr>
        <w:t>terenie objętym Umową</w:t>
      </w:r>
      <w:r w:rsidR="00492680" w:rsidRPr="00492680">
        <w:rPr>
          <w:rFonts w:ascii="Cambria" w:hAnsi="Cambria" w:cs="Arial"/>
          <w:sz w:val="22"/>
          <w:szCs w:val="22"/>
        </w:rPr>
        <w:t>.</w:t>
      </w:r>
    </w:p>
    <w:p w14:paraId="71D9E7D1" w14:textId="6E41638C" w:rsidR="00316ECB" w:rsidRPr="00492680" w:rsidRDefault="00E92C6C" w:rsidP="00D1495A">
      <w:pPr>
        <w:pStyle w:val="Akapitzlist"/>
        <w:numPr>
          <w:ilvl w:val="0"/>
          <w:numId w:val="38"/>
        </w:numPr>
        <w:spacing w:before="1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316ECB" w:rsidRPr="00492680">
        <w:rPr>
          <w:rFonts w:ascii="Cambria" w:hAnsi="Cambria"/>
          <w:i/>
          <w:sz w:val="22"/>
          <w:szCs w:val="22"/>
        </w:rPr>
        <w:t>ysokość czynszu</w:t>
      </w:r>
      <w:r w:rsidR="0049700B">
        <w:rPr>
          <w:rFonts w:ascii="Cambria" w:hAnsi="Cambria"/>
          <w:i/>
          <w:sz w:val="22"/>
          <w:szCs w:val="22"/>
        </w:rPr>
        <w:t xml:space="preserve"> prowizyjnego</w:t>
      </w:r>
      <w:r w:rsidR="00316ECB" w:rsidRPr="00492680">
        <w:rPr>
          <w:rFonts w:ascii="Cambria" w:hAnsi="Cambria"/>
          <w:i/>
          <w:sz w:val="22"/>
          <w:szCs w:val="22"/>
        </w:rPr>
        <w:t xml:space="preserve"> ustalona będzie przez Wydzierżawiającego w oparciu o miesięczny rejestr sprzedaży zawierający kopię dokumentów sprzedaży towarów i usług przekazanych przez Dzierżawcę do </w:t>
      </w:r>
      <w:r w:rsidR="00316ECB" w:rsidRPr="00492680">
        <w:rPr>
          <w:rFonts w:ascii="Cambria" w:hAnsi="Cambria"/>
          <w:b/>
          <w:i/>
          <w:sz w:val="22"/>
          <w:szCs w:val="22"/>
        </w:rPr>
        <w:t>2</w:t>
      </w:r>
      <w:r w:rsidR="00507203" w:rsidRPr="00492680">
        <w:rPr>
          <w:rFonts w:ascii="Cambria" w:hAnsi="Cambria"/>
          <w:b/>
          <w:i/>
          <w:sz w:val="22"/>
          <w:szCs w:val="22"/>
        </w:rPr>
        <w:t>5</w:t>
      </w:r>
      <w:r w:rsidR="00316ECB" w:rsidRPr="00492680">
        <w:rPr>
          <w:rFonts w:ascii="Cambria" w:hAnsi="Cambria"/>
          <w:i/>
          <w:sz w:val="22"/>
          <w:szCs w:val="22"/>
        </w:rPr>
        <w:t xml:space="preserve"> dnia każdego następnego miesiąca. W przypadku nieprzedstawienia przez Dzierżawcę kopii wydruków miesięcznych, raportu fiskalnego i innych dokumentów księgowych będących podstawą rozliczenia dzierżawy lub przedstawienia niepełnych kopii wydruków miesięcznych raportu fiskalnego i innych dokumentów księgowych będących podstawą rozliczenia dzierżawy, Dzierżawca zobowiązuje się do zapłaty miesięcznego czynszu w kwocie</w:t>
      </w:r>
      <w:r w:rsidR="00316ECB" w:rsidRPr="00492680">
        <w:rPr>
          <w:rFonts w:ascii="Cambria" w:hAnsi="Cambria"/>
          <w:b/>
          <w:i/>
          <w:color w:val="FF0000"/>
          <w:sz w:val="22"/>
          <w:szCs w:val="22"/>
        </w:rPr>
        <w:t xml:space="preserve"> </w:t>
      </w:r>
      <w:r w:rsidR="00C272D0">
        <w:rPr>
          <w:rFonts w:ascii="Cambria" w:hAnsi="Cambria"/>
          <w:i/>
          <w:sz w:val="22"/>
          <w:szCs w:val="22"/>
        </w:rPr>
        <w:t>15 </w:t>
      </w:r>
      <w:r w:rsidR="00316ECB" w:rsidRPr="00492680">
        <w:rPr>
          <w:rFonts w:ascii="Cambria" w:hAnsi="Cambria"/>
          <w:i/>
          <w:sz w:val="22"/>
          <w:szCs w:val="22"/>
        </w:rPr>
        <w:t>000</w:t>
      </w:r>
      <w:r w:rsidR="00C272D0">
        <w:rPr>
          <w:rFonts w:ascii="Cambria" w:hAnsi="Cambria"/>
          <w:i/>
          <w:sz w:val="22"/>
          <w:szCs w:val="22"/>
        </w:rPr>
        <w:t>,00</w:t>
      </w:r>
      <w:bookmarkStart w:id="1" w:name="_GoBack"/>
      <w:bookmarkEnd w:id="1"/>
      <w:r w:rsidR="00316ECB" w:rsidRPr="00492680">
        <w:rPr>
          <w:rFonts w:ascii="Cambria" w:hAnsi="Cambria"/>
          <w:i/>
          <w:sz w:val="22"/>
          <w:szCs w:val="22"/>
        </w:rPr>
        <w:t xml:space="preserve"> zł netto.</w:t>
      </w:r>
    </w:p>
    <w:p w14:paraId="4F9F30D7" w14:textId="77777777" w:rsidR="004B4093" w:rsidRPr="00C272D0" w:rsidRDefault="004B4093" w:rsidP="004B4093">
      <w:pPr>
        <w:pStyle w:val="Akapitzlist"/>
        <w:numPr>
          <w:ilvl w:val="0"/>
          <w:numId w:val="28"/>
        </w:numPr>
        <w:jc w:val="both"/>
        <w:rPr>
          <w:rStyle w:val="HTML-kod"/>
          <w:rFonts w:ascii="Cambria" w:eastAsia="SimSun" w:hAnsi="Cambria" w:cs="Mangal"/>
          <w:sz w:val="22"/>
          <w:szCs w:val="22"/>
        </w:rPr>
      </w:pPr>
      <w:r w:rsidRPr="00C272D0">
        <w:rPr>
          <w:rStyle w:val="HTML-kod"/>
          <w:rFonts w:ascii="Cambria" w:eastAsia="SimSun" w:hAnsi="Cambria" w:cs="Mangal"/>
          <w:sz w:val="22"/>
          <w:szCs w:val="22"/>
        </w:rPr>
        <w:t xml:space="preserve">Wydzierżawiający oświadcza, że faktury w związku z realizacją niniejszej Umowy będą wystawiane i odbierane zgodnie z obowiązującymi przepisami o VAT przy użyciu platformy </w:t>
      </w:r>
      <w:proofErr w:type="spellStart"/>
      <w:r w:rsidRPr="00C272D0">
        <w:rPr>
          <w:rStyle w:val="HTML-kod"/>
          <w:rFonts w:ascii="Cambria" w:eastAsia="SimSun" w:hAnsi="Cambria" w:cs="Mangal"/>
          <w:sz w:val="22"/>
          <w:szCs w:val="22"/>
        </w:rPr>
        <w:t>KSeF</w:t>
      </w:r>
      <w:proofErr w:type="spellEnd"/>
      <w:r w:rsidRPr="00C272D0">
        <w:rPr>
          <w:rStyle w:val="HTML-kod"/>
          <w:rFonts w:ascii="Cambria" w:eastAsia="SimSun" w:hAnsi="Cambria" w:cs="Mangal"/>
          <w:sz w:val="22"/>
          <w:szCs w:val="22"/>
        </w:rPr>
        <w:t>.</w:t>
      </w:r>
    </w:p>
    <w:p w14:paraId="292181F2" w14:textId="77777777" w:rsidR="002E1D6D" w:rsidRPr="00492680" w:rsidRDefault="006F395A" w:rsidP="002E1D6D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Style w:val="HTML-kod"/>
          <w:rFonts w:ascii="Cambria" w:eastAsia="SimSun" w:hAnsi="Cambria"/>
          <w:sz w:val="22"/>
          <w:szCs w:val="22"/>
        </w:rPr>
        <w:t>Termin płatności faktury biegnie o</w:t>
      </w:r>
      <w:r w:rsidR="004B4093" w:rsidRPr="00492680">
        <w:rPr>
          <w:rStyle w:val="HTML-kod"/>
          <w:rFonts w:ascii="Cambria" w:eastAsia="SimSun" w:hAnsi="Cambria"/>
          <w:sz w:val="22"/>
          <w:szCs w:val="22"/>
        </w:rPr>
        <w:t xml:space="preserve">d dnia </w:t>
      </w:r>
      <w:r w:rsidR="00492680" w:rsidRPr="00492680">
        <w:rPr>
          <w:rStyle w:val="HTML-kod"/>
          <w:rFonts w:ascii="Cambria" w:eastAsia="SimSun" w:hAnsi="Cambria"/>
          <w:sz w:val="22"/>
          <w:szCs w:val="22"/>
        </w:rPr>
        <w:t>wystawienia</w:t>
      </w:r>
      <w:r w:rsidR="004B4093" w:rsidRPr="00492680">
        <w:rPr>
          <w:rStyle w:val="HTML-kod"/>
          <w:rFonts w:ascii="Cambria" w:eastAsia="SimSun" w:hAnsi="Cambria"/>
          <w:sz w:val="22"/>
          <w:szCs w:val="22"/>
        </w:rPr>
        <w:t xml:space="preserve"> faktury.</w:t>
      </w:r>
    </w:p>
    <w:p w14:paraId="0582F297" w14:textId="77777777" w:rsidR="004720E2" w:rsidRPr="00492680" w:rsidRDefault="004720E2" w:rsidP="004720E2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Dzierżawca nie może bez uprzedniej zgody Zamawiającego</w:t>
      </w:r>
      <w:r w:rsidR="004B4093" w:rsidRPr="00492680">
        <w:rPr>
          <w:rFonts w:ascii="Cambria" w:hAnsi="Cambria"/>
          <w:sz w:val="22"/>
          <w:szCs w:val="22"/>
        </w:rPr>
        <w:t>,</w:t>
      </w:r>
      <w:r w:rsidRPr="00492680">
        <w:rPr>
          <w:rFonts w:ascii="Cambria" w:hAnsi="Cambria"/>
          <w:sz w:val="22"/>
          <w:szCs w:val="22"/>
        </w:rPr>
        <w:t xml:space="preserve"> wyrażonej na piśmie pod rygorem nieważności, przenieść na osobę trzecią jakiejkolwiek wierzytelności wynikającej z Umowy.</w:t>
      </w:r>
    </w:p>
    <w:p w14:paraId="0BA13DE3" w14:textId="77777777" w:rsidR="00C45DC3" w:rsidRPr="00492680" w:rsidRDefault="00351A0A" w:rsidP="0033731D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 przypadku opóźnienia w płatności czynszu</w:t>
      </w:r>
      <w:r w:rsidR="0033731D" w:rsidRPr="00492680">
        <w:rPr>
          <w:rFonts w:ascii="Cambria" w:hAnsi="Cambria"/>
          <w:sz w:val="22"/>
          <w:szCs w:val="22"/>
        </w:rPr>
        <w:t xml:space="preserve"> przez Dzierżawcę, Wydzierżawiający naliczy </w:t>
      </w:r>
      <w:r w:rsidRPr="00492680">
        <w:rPr>
          <w:rFonts w:ascii="Cambria" w:hAnsi="Cambria"/>
          <w:sz w:val="22"/>
          <w:szCs w:val="22"/>
        </w:rPr>
        <w:t>odsetki w wysokości odsetek ustawowych.</w:t>
      </w:r>
    </w:p>
    <w:p w14:paraId="43CFD554" w14:textId="77777777" w:rsidR="00390C9B" w:rsidRPr="00492680" w:rsidRDefault="00390C9B" w:rsidP="00390C9B">
      <w:pPr>
        <w:pStyle w:val="Akapitzlist"/>
        <w:ind w:left="357"/>
        <w:jc w:val="center"/>
        <w:rPr>
          <w:rFonts w:ascii="Cambria" w:hAnsi="Cambria"/>
          <w:sz w:val="22"/>
          <w:szCs w:val="22"/>
        </w:rPr>
      </w:pPr>
    </w:p>
    <w:p w14:paraId="1737C345" w14:textId="77777777" w:rsidR="00351A0A" w:rsidRPr="00492680" w:rsidRDefault="003148EC" w:rsidP="00390C9B">
      <w:pPr>
        <w:pStyle w:val="Akapitzlist"/>
        <w:ind w:left="357"/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11</w:t>
      </w:r>
    </w:p>
    <w:p w14:paraId="514AFA0B" w14:textId="77777777" w:rsidR="001F22A5" w:rsidRPr="00492680" w:rsidRDefault="00D64758" w:rsidP="00A927C4">
      <w:pPr>
        <w:pStyle w:val="Akapitzlist"/>
        <w:widowControl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Wydzierżawiającemu</w:t>
      </w:r>
      <w:r w:rsidR="00351A0A" w:rsidRPr="00492680">
        <w:rPr>
          <w:rFonts w:ascii="Cambria" w:hAnsi="Cambria"/>
          <w:sz w:val="22"/>
          <w:szCs w:val="22"/>
        </w:rPr>
        <w:t xml:space="preserve"> służy prawo ro</w:t>
      </w:r>
      <w:r w:rsidR="00CE328A" w:rsidRPr="00492680">
        <w:rPr>
          <w:rFonts w:ascii="Cambria" w:hAnsi="Cambria"/>
          <w:sz w:val="22"/>
          <w:szCs w:val="22"/>
        </w:rPr>
        <w:t>z</w:t>
      </w:r>
      <w:r w:rsidR="000C36A3" w:rsidRPr="00492680">
        <w:rPr>
          <w:rFonts w:ascii="Cambria" w:hAnsi="Cambria"/>
          <w:sz w:val="22"/>
          <w:szCs w:val="22"/>
        </w:rPr>
        <w:t xml:space="preserve">wiązania </w:t>
      </w:r>
      <w:r w:rsidR="008B4AA8" w:rsidRPr="00492680">
        <w:rPr>
          <w:rFonts w:ascii="Cambria" w:hAnsi="Cambria"/>
          <w:sz w:val="22"/>
          <w:szCs w:val="22"/>
        </w:rPr>
        <w:t>U</w:t>
      </w:r>
      <w:r w:rsidR="000C36A3" w:rsidRPr="00492680">
        <w:rPr>
          <w:rFonts w:ascii="Cambria" w:hAnsi="Cambria"/>
          <w:sz w:val="22"/>
          <w:szCs w:val="22"/>
        </w:rPr>
        <w:t>mowy z zachowaniem 14</w:t>
      </w:r>
      <w:r w:rsidR="00CE328A" w:rsidRPr="00492680">
        <w:rPr>
          <w:rFonts w:ascii="Cambria" w:hAnsi="Cambria"/>
          <w:sz w:val="22"/>
          <w:szCs w:val="22"/>
        </w:rPr>
        <w:t>-dniowego</w:t>
      </w:r>
      <w:r w:rsidR="00351A0A" w:rsidRPr="00492680">
        <w:rPr>
          <w:rFonts w:ascii="Cambria" w:hAnsi="Cambria"/>
          <w:sz w:val="22"/>
          <w:szCs w:val="22"/>
        </w:rPr>
        <w:t xml:space="preserve"> okresu wypowiedzenia.</w:t>
      </w:r>
      <w:r w:rsidR="006E67B0" w:rsidRPr="00492680">
        <w:rPr>
          <w:rFonts w:ascii="Cambria" w:hAnsi="Cambria"/>
          <w:sz w:val="22"/>
          <w:szCs w:val="22"/>
        </w:rPr>
        <w:t xml:space="preserve"> </w:t>
      </w:r>
    </w:p>
    <w:p w14:paraId="446758E1" w14:textId="77777777" w:rsidR="006E67B0" w:rsidRPr="00492680" w:rsidRDefault="00D64758" w:rsidP="00A927C4">
      <w:pPr>
        <w:pStyle w:val="Akapitzlist"/>
        <w:widowControl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Wydzierżawiający</w:t>
      </w:r>
      <w:r w:rsidR="008B4AA8" w:rsidRPr="00492680">
        <w:rPr>
          <w:rFonts w:ascii="Cambria" w:hAnsi="Cambria"/>
          <w:sz w:val="22"/>
          <w:szCs w:val="22"/>
        </w:rPr>
        <w:t xml:space="preserve"> może wypowiedzieć niniejszą U</w:t>
      </w:r>
      <w:r w:rsidR="006E67B0" w:rsidRPr="00492680">
        <w:rPr>
          <w:rFonts w:ascii="Cambria" w:hAnsi="Cambria"/>
          <w:sz w:val="22"/>
          <w:szCs w:val="22"/>
        </w:rPr>
        <w:t>mowę bez z</w:t>
      </w:r>
      <w:r w:rsidR="00ED6A86" w:rsidRPr="00492680">
        <w:rPr>
          <w:rFonts w:ascii="Cambria" w:hAnsi="Cambria"/>
          <w:sz w:val="22"/>
          <w:szCs w:val="22"/>
        </w:rPr>
        <w:t>achowania terminu określonego w </w:t>
      </w:r>
      <w:r w:rsidR="006E67B0" w:rsidRPr="00492680">
        <w:rPr>
          <w:rFonts w:ascii="Cambria" w:hAnsi="Cambria"/>
          <w:sz w:val="22"/>
          <w:szCs w:val="22"/>
        </w:rPr>
        <w:t>ust. 1 w następujących przypadkach:</w:t>
      </w:r>
    </w:p>
    <w:p w14:paraId="4BC98442" w14:textId="77777777" w:rsidR="003148EC" w:rsidRPr="00492680" w:rsidRDefault="00A47FB7" w:rsidP="003148EC">
      <w:pPr>
        <w:pStyle w:val="Akapitzlist"/>
        <w:widowControl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używania przedmiotu </w:t>
      </w:r>
      <w:r w:rsidR="00D64758" w:rsidRPr="00492680">
        <w:rPr>
          <w:rFonts w:ascii="Cambria" w:hAnsi="Cambria"/>
          <w:sz w:val="22"/>
          <w:szCs w:val="22"/>
        </w:rPr>
        <w:t xml:space="preserve">dzierżawy </w:t>
      </w:r>
      <w:r w:rsidR="003148EC" w:rsidRPr="00492680">
        <w:rPr>
          <w:rFonts w:ascii="Cambria" w:hAnsi="Cambria"/>
          <w:sz w:val="22"/>
          <w:szCs w:val="22"/>
        </w:rPr>
        <w:t>nie</w:t>
      </w:r>
      <w:r w:rsidR="006E67B0" w:rsidRPr="00492680">
        <w:rPr>
          <w:rFonts w:ascii="Cambria" w:hAnsi="Cambria"/>
          <w:sz w:val="22"/>
          <w:szCs w:val="22"/>
        </w:rPr>
        <w:t>zgodnie z przeznaczeniem</w:t>
      </w:r>
      <w:r w:rsidR="0033731D" w:rsidRPr="00492680">
        <w:rPr>
          <w:rFonts w:ascii="Cambria" w:hAnsi="Cambria"/>
          <w:sz w:val="22"/>
          <w:szCs w:val="22"/>
        </w:rPr>
        <w:t xml:space="preserve"> lub warunkami Umowy,</w:t>
      </w:r>
    </w:p>
    <w:p w14:paraId="0CE3AD9F" w14:textId="77777777" w:rsidR="00044BF5" w:rsidRPr="00492680" w:rsidRDefault="00F30997" w:rsidP="003148EC">
      <w:pPr>
        <w:pStyle w:val="Akapitzlist"/>
        <w:widowControl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zalegania z zapłatą </w:t>
      </w:r>
      <w:r w:rsidR="00044BF5" w:rsidRPr="00492680">
        <w:rPr>
          <w:rFonts w:ascii="Cambria" w:hAnsi="Cambria"/>
          <w:sz w:val="22"/>
          <w:szCs w:val="22"/>
        </w:rPr>
        <w:t xml:space="preserve">czynszu </w:t>
      </w:r>
      <w:r w:rsidRPr="00492680">
        <w:rPr>
          <w:rFonts w:ascii="Cambria" w:hAnsi="Cambria"/>
          <w:sz w:val="22"/>
          <w:szCs w:val="22"/>
        </w:rPr>
        <w:t>pr</w:t>
      </w:r>
      <w:r w:rsidR="0033731D" w:rsidRPr="00492680">
        <w:rPr>
          <w:rFonts w:ascii="Cambria" w:hAnsi="Cambria"/>
          <w:sz w:val="22"/>
          <w:szCs w:val="22"/>
        </w:rPr>
        <w:t>zez okres dłuższy niż 1 miesiąc,</w:t>
      </w:r>
    </w:p>
    <w:p w14:paraId="158877D8" w14:textId="77777777" w:rsidR="006E67B0" w:rsidRPr="00492680" w:rsidRDefault="00A47FB7" w:rsidP="006E67B0">
      <w:pPr>
        <w:pStyle w:val="Akapitzlist"/>
        <w:widowControl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oddania przedmiotu </w:t>
      </w:r>
      <w:r w:rsidR="00D64758" w:rsidRPr="00492680">
        <w:rPr>
          <w:rFonts w:ascii="Cambria" w:hAnsi="Cambria"/>
          <w:sz w:val="22"/>
          <w:szCs w:val="22"/>
        </w:rPr>
        <w:t>dzierżawy</w:t>
      </w:r>
      <w:r w:rsidR="006E67B0" w:rsidRPr="00492680">
        <w:rPr>
          <w:rFonts w:ascii="Cambria" w:hAnsi="Cambria"/>
          <w:sz w:val="22"/>
          <w:szCs w:val="22"/>
        </w:rPr>
        <w:t xml:space="preserve"> osobie trzeciej do użytkowania.</w:t>
      </w:r>
    </w:p>
    <w:p w14:paraId="2F6A4D18" w14:textId="77777777" w:rsidR="006E67B0" w:rsidRPr="00492680" w:rsidRDefault="007D266C" w:rsidP="00BF3276">
      <w:pPr>
        <w:pStyle w:val="Akapitzlist"/>
        <w:widowControl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Złożenie oświadczenia o wypowiedzeniu </w:t>
      </w:r>
      <w:r w:rsidR="00B76BAB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>mowy z zachowaniem terminu wypowiedzenia lub bez zachowania terminu wypowiedzenia będzie miało for</w:t>
      </w:r>
      <w:r w:rsidR="00F71D99" w:rsidRPr="00492680">
        <w:rPr>
          <w:rFonts w:ascii="Cambria" w:hAnsi="Cambria"/>
          <w:sz w:val="22"/>
          <w:szCs w:val="22"/>
        </w:rPr>
        <w:t>mę pisemną i będzie skuteczne z </w:t>
      </w:r>
      <w:r w:rsidRPr="00492680">
        <w:rPr>
          <w:rFonts w:ascii="Cambria" w:hAnsi="Cambria"/>
          <w:sz w:val="22"/>
          <w:szCs w:val="22"/>
        </w:rPr>
        <w:t>dniem doręczenia drugiej Stronie.</w:t>
      </w:r>
    </w:p>
    <w:p w14:paraId="1C1C7154" w14:textId="77777777" w:rsidR="00351A0A" w:rsidRPr="00492680" w:rsidRDefault="003148EC" w:rsidP="009349A4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12</w:t>
      </w:r>
    </w:p>
    <w:p w14:paraId="0A3474AB" w14:textId="77777777" w:rsidR="00351A0A" w:rsidRPr="00492680" w:rsidRDefault="00351A0A" w:rsidP="0033731D">
      <w:pPr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Po rozwiązaniu </w:t>
      </w:r>
      <w:r w:rsidR="008B4AA8" w:rsidRPr="00492680">
        <w:rPr>
          <w:rFonts w:ascii="Cambria" w:hAnsi="Cambria"/>
          <w:sz w:val="22"/>
          <w:szCs w:val="22"/>
        </w:rPr>
        <w:t>lub wygaśnięciu U</w:t>
      </w:r>
      <w:r w:rsidR="00A47FB7" w:rsidRPr="00492680">
        <w:rPr>
          <w:rFonts w:ascii="Cambria" w:hAnsi="Cambria"/>
          <w:sz w:val="22"/>
          <w:szCs w:val="22"/>
        </w:rPr>
        <w:t xml:space="preserve">mowy </w:t>
      </w:r>
      <w:r w:rsidR="003B61CE" w:rsidRPr="00492680">
        <w:rPr>
          <w:rFonts w:ascii="Cambria" w:hAnsi="Cambria"/>
          <w:sz w:val="22"/>
          <w:szCs w:val="22"/>
        </w:rPr>
        <w:t>dzierżawy, Dzierżawca</w:t>
      </w:r>
      <w:r w:rsidR="00A47FB7" w:rsidRPr="00492680">
        <w:rPr>
          <w:rFonts w:ascii="Cambria" w:hAnsi="Cambria"/>
          <w:sz w:val="22"/>
          <w:szCs w:val="22"/>
        </w:rPr>
        <w:t xml:space="preserve"> zwróci </w:t>
      </w:r>
      <w:r w:rsidR="003B61CE" w:rsidRPr="00492680">
        <w:rPr>
          <w:rFonts w:ascii="Cambria" w:hAnsi="Cambria"/>
          <w:sz w:val="22"/>
          <w:szCs w:val="22"/>
        </w:rPr>
        <w:t>Wydzierżawiającemu</w:t>
      </w:r>
      <w:r w:rsidRPr="00492680">
        <w:rPr>
          <w:rFonts w:ascii="Cambria" w:hAnsi="Cambria"/>
          <w:sz w:val="22"/>
          <w:szCs w:val="22"/>
        </w:rPr>
        <w:t xml:space="preserve"> przedmiot </w:t>
      </w:r>
      <w:r w:rsidR="003B61CE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 xml:space="preserve"> </w:t>
      </w:r>
      <w:r w:rsidR="0033731D" w:rsidRPr="00492680">
        <w:rPr>
          <w:rFonts w:ascii="Cambria" w:hAnsi="Cambria"/>
          <w:sz w:val="22"/>
          <w:szCs w:val="22"/>
        </w:rPr>
        <w:t>w stanie niepogorszonym, w rozumieniu art. 675</w:t>
      </w:r>
      <w:r w:rsidR="00C5693D" w:rsidRPr="00492680">
        <w:rPr>
          <w:rFonts w:ascii="Cambria" w:hAnsi="Cambria"/>
          <w:sz w:val="22"/>
          <w:szCs w:val="22"/>
        </w:rPr>
        <w:t xml:space="preserve"> ustawy z dnia 23kwietnia 1964 r.</w:t>
      </w:r>
      <w:r w:rsidR="0033731D" w:rsidRPr="00492680">
        <w:rPr>
          <w:rFonts w:ascii="Cambria" w:hAnsi="Cambria"/>
          <w:sz w:val="22"/>
          <w:szCs w:val="22"/>
        </w:rPr>
        <w:t xml:space="preserve"> K</w:t>
      </w:r>
      <w:r w:rsidR="00C5693D" w:rsidRPr="00492680">
        <w:rPr>
          <w:rFonts w:ascii="Cambria" w:hAnsi="Cambria"/>
          <w:sz w:val="22"/>
          <w:szCs w:val="22"/>
        </w:rPr>
        <w:t xml:space="preserve">odeks </w:t>
      </w:r>
      <w:r w:rsidR="0033731D" w:rsidRPr="00492680">
        <w:rPr>
          <w:rFonts w:ascii="Cambria" w:hAnsi="Cambria"/>
          <w:sz w:val="22"/>
          <w:szCs w:val="22"/>
        </w:rPr>
        <w:t>C</w:t>
      </w:r>
      <w:r w:rsidR="00C5693D" w:rsidRPr="00492680">
        <w:rPr>
          <w:rFonts w:ascii="Cambria" w:hAnsi="Cambria"/>
          <w:sz w:val="22"/>
          <w:szCs w:val="22"/>
        </w:rPr>
        <w:t>ywilny (</w:t>
      </w:r>
      <w:proofErr w:type="spellStart"/>
      <w:r w:rsidR="00C5693D" w:rsidRPr="00492680">
        <w:rPr>
          <w:rFonts w:ascii="Cambria" w:hAnsi="Cambria"/>
          <w:sz w:val="22"/>
          <w:szCs w:val="22"/>
        </w:rPr>
        <w:t>t.j</w:t>
      </w:r>
      <w:proofErr w:type="spellEnd"/>
      <w:r w:rsidR="00C5693D" w:rsidRPr="00492680">
        <w:rPr>
          <w:rFonts w:ascii="Cambria" w:hAnsi="Cambria"/>
          <w:sz w:val="22"/>
          <w:szCs w:val="22"/>
        </w:rPr>
        <w:t xml:space="preserve">. Dz. U. z 2025 r., poz. 1071 z </w:t>
      </w:r>
      <w:proofErr w:type="spellStart"/>
      <w:r w:rsidR="00C5693D" w:rsidRPr="00492680">
        <w:rPr>
          <w:rFonts w:ascii="Cambria" w:hAnsi="Cambria"/>
          <w:sz w:val="22"/>
          <w:szCs w:val="22"/>
        </w:rPr>
        <w:t>późn</w:t>
      </w:r>
      <w:proofErr w:type="spellEnd"/>
      <w:r w:rsidR="00C5693D" w:rsidRPr="00492680">
        <w:rPr>
          <w:rFonts w:ascii="Cambria" w:hAnsi="Cambria"/>
          <w:sz w:val="22"/>
          <w:szCs w:val="22"/>
        </w:rPr>
        <w:t>. z. – dalej „KC”)</w:t>
      </w:r>
      <w:r w:rsidR="00D8186E" w:rsidRPr="00492680">
        <w:rPr>
          <w:rFonts w:ascii="Cambria" w:hAnsi="Cambria"/>
          <w:sz w:val="22"/>
          <w:szCs w:val="22"/>
        </w:rPr>
        <w:t xml:space="preserve"> w </w:t>
      </w:r>
      <w:r w:rsidR="0033731D" w:rsidRPr="00492680">
        <w:rPr>
          <w:rFonts w:ascii="Cambria" w:hAnsi="Cambria"/>
          <w:sz w:val="22"/>
          <w:szCs w:val="22"/>
        </w:rPr>
        <w:t xml:space="preserve">związku z art. 694 KC, </w:t>
      </w:r>
      <w:r w:rsidR="005203FE" w:rsidRPr="00492680">
        <w:rPr>
          <w:rFonts w:ascii="Cambria" w:hAnsi="Cambria"/>
          <w:sz w:val="22"/>
          <w:szCs w:val="22"/>
        </w:rPr>
        <w:t xml:space="preserve">na podstawie </w:t>
      </w:r>
      <w:r w:rsidR="003148EC" w:rsidRPr="00492680">
        <w:rPr>
          <w:rFonts w:ascii="Cambria" w:hAnsi="Cambria"/>
          <w:sz w:val="22"/>
          <w:szCs w:val="22"/>
        </w:rPr>
        <w:t>protokołu zdawczo–</w:t>
      </w:r>
      <w:r w:rsidR="0033731D" w:rsidRPr="00492680">
        <w:rPr>
          <w:rFonts w:ascii="Cambria" w:hAnsi="Cambria"/>
          <w:sz w:val="22"/>
          <w:szCs w:val="22"/>
        </w:rPr>
        <w:t xml:space="preserve">odbiorczego, w terminie do 7 dni roboczych od dnia </w:t>
      </w:r>
      <w:r w:rsidR="000B3E9E" w:rsidRPr="00492680">
        <w:rPr>
          <w:rFonts w:ascii="Cambria" w:hAnsi="Cambria"/>
          <w:sz w:val="22"/>
          <w:szCs w:val="22"/>
        </w:rPr>
        <w:t>rozwiązania lub wygaśnięcia Umowy.</w:t>
      </w:r>
    </w:p>
    <w:p w14:paraId="196C6CBC" w14:textId="77777777" w:rsidR="00351A0A" w:rsidRPr="00492680" w:rsidRDefault="00351A0A" w:rsidP="00351A0A">
      <w:pPr>
        <w:numPr>
          <w:ilvl w:val="0"/>
          <w:numId w:val="15"/>
        </w:numPr>
        <w:jc w:val="both"/>
        <w:rPr>
          <w:rFonts w:ascii="Cambria" w:hAnsi="Cambria"/>
          <w:strike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W przypadku uszkodzenia przed</w:t>
      </w:r>
      <w:r w:rsidR="00A47FB7" w:rsidRPr="00492680">
        <w:rPr>
          <w:rFonts w:ascii="Cambria" w:hAnsi="Cambria"/>
          <w:sz w:val="22"/>
          <w:szCs w:val="22"/>
        </w:rPr>
        <w:t xml:space="preserve">miotu </w:t>
      </w:r>
      <w:r w:rsidR="003B61CE" w:rsidRPr="00492680">
        <w:rPr>
          <w:rFonts w:ascii="Cambria" w:hAnsi="Cambria"/>
          <w:sz w:val="22"/>
          <w:szCs w:val="22"/>
        </w:rPr>
        <w:t>dzierżawy</w:t>
      </w:r>
      <w:r w:rsidR="003148EC" w:rsidRPr="00492680">
        <w:rPr>
          <w:rFonts w:ascii="Cambria" w:hAnsi="Cambria"/>
          <w:sz w:val="22"/>
          <w:szCs w:val="22"/>
        </w:rPr>
        <w:t xml:space="preserve"> lub jego zużycia</w:t>
      </w:r>
      <w:r w:rsidRPr="00492680">
        <w:rPr>
          <w:rFonts w:ascii="Cambria" w:hAnsi="Cambria"/>
          <w:sz w:val="22"/>
          <w:szCs w:val="22"/>
        </w:rPr>
        <w:t xml:space="preserve"> w stanie wyższym niż wynikającym z jego prawidłowej eksploatacji</w:t>
      </w:r>
      <w:r w:rsidR="00356435" w:rsidRPr="00492680">
        <w:rPr>
          <w:rFonts w:ascii="Cambria" w:hAnsi="Cambria"/>
          <w:sz w:val="22"/>
          <w:szCs w:val="22"/>
        </w:rPr>
        <w:t>,</w:t>
      </w:r>
      <w:r w:rsidR="00A47FB7" w:rsidRPr="00492680">
        <w:rPr>
          <w:rFonts w:ascii="Cambria" w:hAnsi="Cambria"/>
          <w:sz w:val="22"/>
          <w:szCs w:val="22"/>
        </w:rPr>
        <w:t xml:space="preserve"> </w:t>
      </w:r>
      <w:r w:rsidR="003B61CE" w:rsidRPr="00492680">
        <w:rPr>
          <w:rFonts w:ascii="Cambria" w:hAnsi="Cambria"/>
          <w:sz w:val="22"/>
          <w:szCs w:val="22"/>
        </w:rPr>
        <w:t>Wydzierżawiającemu</w:t>
      </w:r>
      <w:r w:rsidRPr="00492680">
        <w:rPr>
          <w:rFonts w:ascii="Cambria" w:hAnsi="Cambria"/>
          <w:sz w:val="22"/>
          <w:szCs w:val="22"/>
        </w:rPr>
        <w:t xml:space="preserve"> będzie przysługiwało </w:t>
      </w:r>
      <w:r w:rsidRPr="00492680">
        <w:rPr>
          <w:rFonts w:ascii="Cambria" w:hAnsi="Cambria"/>
          <w:sz w:val="22"/>
          <w:szCs w:val="22"/>
        </w:rPr>
        <w:lastRenderedPageBreak/>
        <w:t>odszkodowanie</w:t>
      </w:r>
      <w:r w:rsidR="00621A37" w:rsidRPr="00492680">
        <w:rPr>
          <w:rFonts w:ascii="Cambria" w:hAnsi="Cambria"/>
          <w:sz w:val="22"/>
          <w:szCs w:val="22"/>
        </w:rPr>
        <w:t>.</w:t>
      </w:r>
      <w:r w:rsidRPr="00492680">
        <w:rPr>
          <w:rFonts w:ascii="Cambria" w:hAnsi="Cambria"/>
          <w:strike/>
          <w:sz w:val="22"/>
          <w:szCs w:val="22"/>
        </w:rPr>
        <w:t xml:space="preserve"> </w:t>
      </w:r>
    </w:p>
    <w:p w14:paraId="6F942D01" w14:textId="77777777" w:rsidR="00351A0A" w:rsidRPr="00492680" w:rsidRDefault="008B4AA8" w:rsidP="00351A0A">
      <w:pPr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Strony U</w:t>
      </w:r>
      <w:r w:rsidR="00351A0A" w:rsidRPr="00492680">
        <w:rPr>
          <w:rFonts w:ascii="Cambria" w:hAnsi="Cambria"/>
          <w:sz w:val="22"/>
          <w:szCs w:val="22"/>
        </w:rPr>
        <w:t xml:space="preserve">mowy w drodze odrębnego porozumienia mogą ustalić inny sposób rozliczenia się </w:t>
      </w:r>
      <w:r w:rsidR="00ED6A86" w:rsidRPr="00492680">
        <w:rPr>
          <w:rFonts w:ascii="Cambria" w:hAnsi="Cambria"/>
          <w:sz w:val="22"/>
          <w:szCs w:val="22"/>
        </w:rPr>
        <w:t>z </w:t>
      </w:r>
      <w:r w:rsidR="00351A0A" w:rsidRPr="00492680">
        <w:rPr>
          <w:rFonts w:ascii="Cambria" w:hAnsi="Cambria"/>
          <w:sz w:val="22"/>
          <w:szCs w:val="22"/>
        </w:rPr>
        <w:t xml:space="preserve">poniesionych w trakcie </w:t>
      </w:r>
      <w:r w:rsidRPr="00492680">
        <w:rPr>
          <w:rFonts w:ascii="Cambria" w:hAnsi="Cambria"/>
          <w:sz w:val="22"/>
          <w:szCs w:val="22"/>
        </w:rPr>
        <w:t>trwania U</w:t>
      </w:r>
      <w:r w:rsidR="00351A0A" w:rsidRPr="00492680">
        <w:rPr>
          <w:rFonts w:ascii="Cambria" w:hAnsi="Cambria"/>
          <w:sz w:val="22"/>
          <w:szCs w:val="22"/>
        </w:rPr>
        <w:t>mowy nakładów.</w:t>
      </w:r>
    </w:p>
    <w:p w14:paraId="228F6EDC" w14:textId="77777777" w:rsidR="00351A0A" w:rsidRPr="00492680" w:rsidRDefault="00150B5D" w:rsidP="00356435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13</w:t>
      </w:r>
    </w:p>
    <w:p w14:paraId="739CAC2F" w14:textId="77777777" w:rsidR="0033731D" w:rsidRPr="00492680" w:rsidRDefault="00671C3A" w:rsidP="00351A0A">
      <w:pPr>
        <w:pStyle w:val="Akapitzlist"/>
        <w:numPr>
          <w:ilvl w:val="0"/>
          <w:numId w:val="41"/>
        </w:numPr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Umowa</w:t>
      </w:r>
      <w:r w:rsidR="009210F1" w:rsidRPr="00492680">
        <w:rPr>
          <w:rFonts w:ascii="Cambria" w:hAnsi="Cambria"/>
          <w:sz w:val="22"/>
          <w:szCs w:val="22"/>
        </w:rPr>
        <w:t xml:space="preserve"> </w:t>
      </w:r>
      <w:r w:rsidR="003B61CE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 xml:space="preserve"> wygasa z chwilą wygaśnięcia </w:t>
      </w:r>
      <w:r w:rsidR="00B76BAB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 xml:space="preserve">mowy na realizację </w:t>
      </w:r>
      <w:r w:rsidRPr="00492680">
        <w:rPr>
          <w:rFonts w:ascii="Cambria" w:hAnsi="Cambria" w:cs="Arial"/>
          <w:sz w:val="22"/>
          <w:szCs w:val="22"/>
        </w:rPr>
        <w:t xml:space="preserve">zamówienia publicznego pod nazwą </w:t>
      </w:r>
      <w:r w:rsidR="008C3DFA" w:rsidRPr="00492680">
        <w:rPr>
          <w:rFonts w:ascii="Cambria" w:hAnsi="Cambria"/>
          <w:b/>
          <w:spacing w:val="4"/>
          <w:sz w:val="22"/>
          <w:szCs w:val="22"/>
        </w:rPr>
        <w:t>Zintegrowane usługi hotelowe i gastronomi</w:t>
      </w:r>
      <w:r w:rsidR="008B4AA8" w:rsidRPr="00492680">
        <w:rPr>
          <w:rFonts w:ascii="Cambria" w:hAnsi="Cambria"/>
          <w:b/>
          <w:spacing w:val="4"/>
          <w:sz w:val="22"/>
          <w:szCs w:val="22"/>
        </w:rPr>
        <w:t>czne na terenie Hotelu „Dobre z </w:t>
      </w:r>
      <w:r w:rsidR="008C3DFA" w:rsidRPr="00492680">
        <w:rPr>
          <w:rFonts w:ascii="Cambria" w:hAnsi="Cambria"/>
          <w:b/>
          <w:spacing w:val="4"/>
          <w:sz w:val="22"/>
          <w:szCs w:val="22"/>
        </w:rPr>
        <w:t>lasu” w Solcu Kujawskim w latach 2026 – 2028.</w:t>
      </w:r>
    </w:p>
    <w:p w14:paraId="5C86851A" w14:textId="77777777" w:rsidR="005B5F4A" w:rsidRPr="00492680" w:rsidRDefault="00671C3A" w:rsidP="00351A0A">
      <w:pPr>
        <w:pStyle w:val="Akapitzlist"/>
        <w:numPr>
          <w:ilvl w:val="0"/>
          <w:numId w:val="41"/>
        </w:numPr>
        <w:jc w:val="both"/>
        <w:rPr>
          <w:rFonts w:ascii="Cambria" w:hAnsi="Cambria" w:cs="Arial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Po </w:t>
      </w:r>
      <w:r w:rsidR="00351A0A" w:rsidRPr="00492680">
        <w:rPr>
          <w:rFonts w:ascii="Cambria" w:hAnsi="Cambria"/>
          <w:sz w:val="22"/>
          <w:szCs w:val="22"/>
        </w:rPr>
        <w:t xml:space="preserve">wygaśnięciu </w:t>
      </w:r>
      <w:r w:rsidR="00B76BAB" w:rsidRPr="00492680">
        <w:rPr>
          <w:rFonts w:ascii="Cambria" w:hAnsi="Cambria"/>
          <w:sz w:val="22"/>
          <w:szCs w:val="22"/>
        </w:rPr>
        <w:t>U</w:t>
      </w:r>
      <w:r w:rsidR="00351A0A" w:rsidRPr="00492680">
        <w:rPr>
          <w:rFonts w:ascii="Cambria" w:hAnsi="Cambria"/>
          <w:sz w:val="22"/>
          <w:szCs w:val="22"/>
        </w:rPr>
        <w:t>mowy</w:t>
      </w:r>
      <w:r w:rsidR="009210F1" w:rsidRPr="00492680">
        <w:rPr>
          <w:rFonts w:ascii="Cambria" w:hAnsi="Cambria"/>
          <w:sz w:val="22"/>
          <w:szCs w:val="22"/>
        </w:rPr>
        <w:t xml:space="preserve"> </w:t>
      </w:r>
      <w:r w:rsidR="003B61CE" w:rsidRPr="00492680">
        <w:rPr>
          <w:rFonts w:ascii="Cambria" w:hAnsi="Cambria"/>
          <w:sz w:val="22"/>
          <w:szCs w:val="22"/>
        </w:rPr>
        <w:t>dzierżawy</w:t>
      </w:r>
      <w:r w:rsidR="00356435" w:rsidRPr="00492680">
        <w:rPr>
          <w:rFonts w:ascii="Cambria" w:hAnsi="Cambria"/>
          <w:sz w:val="22"/>
          <w:szCs w:val="22"/>
        </w:rPr>
        <w:t>,</w:t>
      </w:r>
      <w:r w:rsidR="00351A0A" w:rsidRPr="00492680">
        <w:rPr>
          <w:rFonts w:ascii="Cambria" w:hAnsi="Cambria"/>
          <w:sz w:val="22"/>
          <w:szCs w:val="22"/>
        </w:rPr>
        <w:t xml:space="preserve"> do d</w:t>
      </w:r>
      <w:r w:rsidR="009210F1" w:rsidRPr="00492680">
        <w:rPr>
          <w:rFonts w:ascii="Cambria" w:hAnsi="Cambria"/>
          <w:sz w:val="22"/>
          <w:szCs w:val="22"/>
        </w:rPr>
        <w:t xml:space="preserve">nia wydania przedmiotu </w:t>
      </w:r>
      <w:r w:rsidR="003B61CE" w:rsidRPr="00492680">
        <w:rPr>
          <w:rFonts w:ascii="Cambria" w:hAnsi="Cambria"/>
          <w:sz w:val="22"/>
          <w:szCs w:val="22"/>
        </w:rPr>
        <w:t>dzierżawy</w:t>
      </w:r>
      <w:r w:rsidR="009210F1" w:rsidRPr="00492680">
        <w:rPr>
          <w:rFonts w:ascii="Cambria" w:hAnsi="Cambria"/>
          <w:sz w:val="22"/>
          <w:szCs w:val="22"/>
        </w:rPr>
        <w:t xml:space="preserve"> </w:t>
      </w:r>
      <w:r w:rsidR="003B61CE" w:rsidRPr="00492680">
        <w:rPr>
          <w:rFonts w:ascii="Cambria" w:hAnsi="Cambria"/>
          <w:sz w:val="22"/>
          <w:szCs w:val="22"/>
        </w:rPr>
        <w:t>Wydzierżawiającemu</w:t>
      </w:r>
      <w:r w:rsidR="004E2E39" w:rsidRPr="00492680">
        <w:rPr>
          <w:rFonts w:ascii="Cambria" w:hAnsi="Cambria"/>
          <w:sz w:val="22"/>
          <w:szCs w:val="22"/>
        </w:rPr>
        <w:t xml:space="preserve">, </w:t>
      </w:r>
      <w:r w:rsidR="003B61CE" w:rsidRPr="00492680">
        <w:rPr>
          <w:rFonts w:ascii="Cambria" w:hAnsi="Cambria"/>
          <w:sz w:val="22"/>
          <w:szCs w:val="22"/>
        </w:rPr>
        <w:t>Dzierżawca</w:t>
      </w:r>
      <w:r w:rsidR="004E2E39" w:rsidRPr="00492680">
        <w:rPr>
          <w:rFonts w:ascii="Cambria" w:hAnsi="Cambria"/>
          <w:sz w:val="22"/>
          <w:szCs w:val="22"/>
        </w:rPr>
        <w:t xml:space="preserve"> będzie płacił </w:t>
      </w:r>
      <w:r w:rsidR="003B61CE" w:rsidRPr="00492680">
        <w:rPr>
          <w:rFonts w:ascii="Cambria" w:hAnsi="Cambria"/>
          <w:sz w:val="22"/>
          <w:szCs w:val="22"/>
        </w:rPr>
        <w:t>Wydzierżawiającemu</w:t>
      </w:r>
      <w:r w:rsidR="00351A0A" w:rsidRPr="00492680">
        <w:rPr>
          <w:rFonts w:ascii="Cambria" w:hAnsi="Cambria"/>
          <w:sz w:val="22"/>
          <w:szCs w:val="22"/>
        </w:rPr>
        <w:t xml:space="preserve"> odszkodow</w:t>
      </w:r>
      <w:r w:rsidR="00F71D99" w:rsidRPr="00492680">
        <w:rPr>
          <w:rFonts w:ascii="Cambria" w:hAnsi="Cambria"/>
          <w:sz w:val="22"/>
          <w:szCs w:val="22"/>
        </w:rPr>
        <w:t>anie za bezumowne korzystanie z</w:t>
      </w:r>
      <w:r w:rsidR="003B61CE" w:rsidRPr="00492680">
        <w:rPr>
          <w:rFonts w:ascii="Cambria" w:hAnsi="Cambria"/>
          <w:sz w:val="22"/>
          <w:szCs w:val="22"/>
        </w:rPr>
        <w:t> przedmiotu dzierżawy</w:t>
      </w:r>
      <w:r w:rsidR="00ED6A86" w:rsidRPr="00492680">
        <w:rPr>
          <w:rFonts w:ascii="Cambria" w:hAnsi="Cambria"/>
          <w:sz w:val="22"/>
          <w:szCs w:val="22"/>
        </w:rPr>
        <w:t xml:space="preserve"> w </w:t>
      </w:r>
      <w:r w:rsidR="00351A0A" w:rsidRPr="00492680">
        <w:rPr>
          <w:rFonts w:ascii="Cambria" w:hAnsi="Cambria"/>
          <w:sz w:val="22"/>
          <w:szCs w:val="22"/>
        </w:rPr>
        <w:t xml:space="preserve">wysokości </w:t>
      </w:r>
      <w:r w:rsidR="00AC0837" w:rsidRPr="00492680">
        <w:rPr>
          <w:rFonts w:ascii="Cambria" w:hAnsi="Cambria"/>
          <w:sz w:val="22"/>
          <w:szCs w:val="22"/>
        </w:rPr>
        <w:t xml:space="preserve">równej kwocie </w:t>
      </w:r>
      <w:r w:rsidR="00F71D99" w:rsidRPr="00492680">
        <w:rPr>
          <w:rFonts w:ascii="Cambria" w:hAnsi="Cambria"/>
          <w:sz w:val="22"/>
          <w:szCs w:val="22"/>
        </w:rPr>
        <w:t>z ostatn</w:t>
      </w:r>
      <w:r w:rsidR="00385751" w:rsidRPr="00492680">
        <w:rPr>
          <w:rFonts w:ascii="Cambria" w:hAnsi="Cambria"/>
          <w:sz w:val="22"/>
          <w:szCs w:val="22"/>
        </w:rPr>
        <w:t>iego miesiąca opłacania czynszu</w:t>
      </w:r>
      <w:r w:rsidR="009532BC" w:rsidRPr="00492680">
        <w:rPr>
          <w:rFonts w:ascii="Cambria" w:hAnsi="Cambria"/>
          <w:sz w:val="22"/>
          <w:szCs w:val="22"/>
        </w:rPr>
        <w:t>, powiększonej o podatek od nieruchomości za</w:t>
      </w:r>
      <w:r w:rsidR="009210F1" w:rsidRPr="00492680">
        <w:rPr>
          <w:rFonts w:ascii="Cambria" w:hAnsi="Cambria"/>
          <w:sz w:val="22"/>
          <w:szCs w:val="22"/>
        </w:rPr>
        <w:t xml:space="preserve">płacony przez </w:t>
      </w:r>
      <w:r w:rsidR="003B61CE" w:rsidRPr="00492680">
        <w:rPr>
          <w:rFonts w:ascii="Cambria" w:hAnsi="Cambria"/>
          <w:sz w:val="22"/>
          <w:szCs w:val="22"/>
        </w:rPr>
        <w:t>Wydzierżawiającego</w:t>
      </w:r>
      <w:r w:rsidR="009532BC" w:rsidRPr="00492680">
        <w:rPr>
          <w:rFonts w:ascii="Cambria" w:hAnsi="Cambria"/>
          <w:sz w:val="22"/>
          <w:szCs w:val="22"/>
        </w:rPr>
        <w:t>.</w:t>
      </w:r>
    </w:p>
    <w:p w14:paraId="2FAD245E" w14:textId="77777777" w:rsidR="00351A0A" w:rsidRPr="00492680" w:rsidRDefault="00150B5D" w:rsidP="004E2E39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14</w:t>
      </w:r>
    </w:p>
    <w:p w14:paraId="2058EF89" w14:textId="77777777" w:rsidR="00351A0A" w:rsidRPr="00492680" w:rsidRDefault="00351A0A" w:rsidP="004E2E39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Wszelkie zmiany </w:t>
      </w:r>
      <w:r w:rsidR="003B61CE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>mowy wymagają zachowania formy pisemnej pod rygorem nieważności.</w:t>
      </w:r>
    </w:p>
    <w:p w14:paraId="0EEA15E4" w14:textId="77777777" w:rsidR="00351A0A" w:rsidRPr="00492680" w:rsidRDefault="00351A0A" w:rsidP="005A52DC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Strony będą dążyć do polubownego rozwiązywania wszelkich </w:t>
      </w:r>
      <w:r w:rsidR="008B4AA8" w:rsidRPr="00492680">
        <w:rPr>
          <w:rFonts w:ascii="Cambria" w:hAnsi="Cambria"/>
          <w:sz w:val="22"/>
          <w:szCs w:val="22"/>
        </w:rPr>
        <w:t>sporów związanych z realizacją U</w:t>
      </w:r>
      <w:r w:rsidRPr="00492680">
        <w:rPr>
          <w:rFonts w:ascii="Cambria" w:hAnsi="Cambria"/>
          <w:sz w:val="22"/>
          <w:szCs w:val="22"/>
        </w:rPr>
        <w:t>mowy.</w:t>
      </w:r>
    </w:p>
    <w:p w14:paraId="45568B5E" w14:textId="77777777" w:rsidR="00351A0A" w:rsidRPr="00492680" w:rsidRDefault="00150B5D" w:rsidP="004E2E39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15</w:t>
      </w:r>
    </w:p>
    <w:p w14:paraId="242D7030" w14:textId="77777777" w:rsidR="00351A0A" w:rsidRPr="00492680" w:rsidRDefault="00351A0A" w:rsidP="00CB11FB">
      <w:pPr>
        <w:numPr>
          <w:ilvl w:val="0"/>
          <w:numId w:val="17"/>
        </w:numPr>
        <w:spacing w:after="0"/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Spory wynikające z </w:t>
      </w:r>
      <w:r w:rsidR="008B4AA8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>mowy będzie rozpatrywał sąd właściwy dla miejsca położenia nieruchomoś</w:t>
      </w:r>
      <w:r w:rsidR="00E220DA" w:rsidRPr="00492680">
        <w:rPr>
          <w:rFonts w:ascii="Cambria" w:hAnsi="Cambria"/>
          <w:sz w:val="22"/>
          <w:szCs w:val="22"/>
        </w:rPr>
        <w:t xml:space="preserve">ci będącej przedmiotem </w:t>
      </w:r>
      <w:r w:rsidR="008B4AA8" w:rsidRPr="00492680">
        <w:rPr>
          <w:rFonts w:ascii="Cambria" w:hAnsi="Cambria"/>
          <w:sz w:val="22"/>
          <w:szCs w:val="22"/>
        </w:rPr>
        <w:t>dzierżawy</w:t>
      </w:r>
      <w:r w:rsidRPr="00492680">
        <w:rPr>
          <w:rFonts w:ascii="Cambria" w:hAnsi="Cambria"/>
          <w:sz w:val="22"/>
          <w:szCs w:val="22"/>
        </w:rPr>
        <w:t>.</w:t>
      </w:r>
    </w:p>
    <w:p w14:paraId="7E35AF82" w14:textId="77777777" w:rsidR="00351A0A" w:rsidRPr="00492680" w:rsidRDefault="00351A0A" w:rsidP="00351A0A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W sprawach nieuregulowanych niniejszą </w:t>
      </w:r>
      <w:r w:rsidR="008B4AA8" w:rsidRPr="00492680">
        <w:rPr>
          <w:rFonts w:ascii="Cambria" w:hAnsi="Cambria"/>
          <w:sz w:val="22"/>
          <w:szCs w:val="22"/>
        </w:rPr>
        <w:t>U</w:t>
      </w:r>
      <w:r w:rsidRPr="00492680">
        <w:rPr>
          <w:rFonts w:ascii="Cambria" w:hAnsi="Cambria"/>
          <w:sz w:val="22"/>
          <w:szCs w:val="22"/>
        </w:rPr>
        <w:t xml:space="preserve">mową mają zastosowanie odpowiednie </w:t>
      </w:r>
      <w:r w:rsidR="00F859A6" w:rsidRPr="00492680">
        <w:rPr>
          <w:rFonts w:ascii="Cambria" w:hAnsi="Cambria"/>
          <w:sz w:val="22"/>
          <w:szCs w:val="22"/>
        </w:rPr>
        <w:t>przepisy Kodeksu C</w:t>
      </w:r>
      <w:r w:rsidRPr="00492680">
        <w:rPr>
          <w:rFonts w:ascii="Cambria" w:hAnsi="Cambria"/>
          <w:sz w:val="22"/>
          <w:szCs w:val="22"/>
        </w:rPr>
        <w:t>ywilnego.</w:t>
      </w:r>
    </w:p>
    <w:p w14:paraId="6C9B18C4" w14:textId="77777777" w:rsidR="00150B5D" w:rsidRPr="00492680" w:rsidRDefault="00150B5D" w:rsidP="00150B5D">
      <w:pPr>
        <w:ind w:left="357"/>
        <w:jc w:val="both"/>
        <w:rPr>
          <w:rFonts w:ascii="Cambria" w:hAnsi="Cambria"/>
          <w:sz w:val="22"/>
          <w:szCs w:val="22"/>
        </w:rPr>
      </w:pPr>
    </w:p>
    <w:p w14:paraId="151211DD" w14:textId="77777777" w:rsidR="00351A0A" w:rsidRPr="00492680" w:rsidRDefault="00150B5D" w:rsidP="00F859A6">
      <w:pPr>
        <w:jc w:val="center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§ 16</w:t>
      </w:r>
    </w:p>
    <w:p w14:paraId="71440C18" w14:textId="77777777" w:rsidR="00072FEA" w:rsidRPr="00492680" w:rsidRDefault="00351A0A" w:rsidP="00351A0A">
      <w:p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Umowa została sporządzona w dwóch jednobrzmiących egzemplarzach, po jednym egzemplarzu dla każdej ze stron.</w:t>
      </w:r>
    </w:p>
    <w:p w14:paraId="06C02B85" w14:textId="77777777" w:rsidR="00450C08" w:rsidRPr="00492680" w:rsidRDefault="00450C08" w:rsidP="00351A0A">
      <w:pPr>
        <w:jc w:val="both"/>
        <w:rPr>
          <w:rFonts w:ascii="Cambria" w:hAnsi="Cambria"/>
          <w:sz w:val="22"/>
          <w:szCs w:val="22"/>
        </w:rPr>
      </w:pPr>
    </w:p>
    <w:p w14:paraId="15525181" w14:textId="77777777" w:rsidR="00351A0A" w:rsidRPr="00492680" w:rsidRDefault="00F859A6" w:rsidP="00351A0A">
      <w:p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      </w:t>
      </w:r>
      <w:r w:rsidR="00422EC9" w:rsidRPr="00492680">
        <w:rPr>
          <w:rFonts w:ascii="Cambria" w:hAnsi="Cambria"/>
          <w:sz w:val="22"/>
          <w:szCs w:val="22"/>
        </w:rPr>
        <w:t xml:space="preserve">       </w:t>
      </w:r>
      <w:r w:rsidR="008B4AA8" w:rsidRPr="00492680">
        <w:rPr>
          <w:rFonts w:ascii="Cambria" w:hAnsi="Cambria"/>
          <w:sz w:val="22"/>
          <w:szCs w:val="22"/>
        </w:rPr>
        <w:t>Dzierżawca</w:t>
      </w:r>
      <w:r w:rsidRPr="00492680">
        <w:rPr>
          <w:rFonts w:ascii="Cambria" w:hAnsi="Cambria"/>
          <w:sz w:val="22"/>
          <w:szCs w:val="22"/>
        </w:rPr>
        <w:t>:</w:t>
      </w:r>
      <w:r w:rsidR="00351A0A" w:rsidRPr="00492680">
        <w:rPr>
          <w:rFonts w:ascii="Cambria" w:hAnsi="Cambria"/>
          <w:sz w:val="22"/>
          <w:szCs w:val="22"/>
        </w:rPr>
        <w:t xml:space="preserve">                                                                   </w:t>
      </w:r>
      <w:r w:rsidR="000B3E9E" w:rsidRPr="00492680">
        <w:rPr>
          <w:rFonts w:ascii="Cambria" w:hAnsi="Cambria"/>
          <w:sz w:val="22"/>
          <w:szCs w:val="22"/>
        </w:rPr>
        <w:t xml:space="preserve">                       </w:t>
      </w:r>
      <w:r w:rsidR="00621A37" w:rsidRPr="00492680">
        <w:rPr>
          <w:rFonts w:ascii="Cambria" w:hAnsi="Cambria"/>
          <w:sz w:val="22"/>
          <w:szCs w:val="22"/>
        </w:rPr>
        <w:t xml:space="preserve">  </w:t>
      </w:r>
      <w:r w:rsidR="008B4AA8" w:rsidRPr="00492680">
        <w:rPr>
          <w:rFonts w:ascii="Cambria" w:hAnsi="Cambria"/>
          <w:sz w:val="22"/>
          <w:szCs w:val="22"/>
        </w:rPr>
        <w:t>Wydzierżawiający</w:t>
      </w:r>
      <w:r w:rsidRPr="00492680">
        <w:rPr>
          <w:rFonts w:ascii="Cambria" w:hAnsi="Cambria"/>
          <w:sz w:val="22"/>
          <w:szCs w:val="22"/>
        </w:rPr>
        <w:t>:</w:t>
      </w:r>
    </w:p>
    <w:p w14:paraId="120D8095" w14:textId="77777777" w:rsidR="00F859A6" w:rsidRPr="00492680" w:rsidRDefault="00F859A6" w:rsidP="00351A0A">
      <w:pPr>
        <w:jc w:val="both"/>
        <w:rPr>
          <w:rFonts w:ascii="Cambria" w:hAnsi="Cambria"/>
          <w:sz w:val="22"/>
          <w:szCs w:val="22"/>
        </w:rPr>
      </w:pPr>
    </w:p>
    <w:p w14:paraId="24DFB283" w14:textId="77777777" w:rsidR="00E52EE1" w:rsidRDefault="00E52EE1" w:rsidP="00351A0A">
      <w:pPr>
        <w:jc w:val="both"/>
        <w:rPr>
          <w:rFonts w:ascii="Cambria" w:hAnsi="Cambria"/>
          <w:sz w:val="22"/>
          <w:szCs w:val="22"/>
        </w:rPr>
      </w:pPr>
    </w:p>
    <w:p w14:paraId="34D01971" w14:textId="77777777" w:rsidR="00E52EE1" w:rsidRDefault="00E52EE1" w:rsidP="00351A0A">
      <w:pPr>
        <w:jc w:val="both"/>
        <w:rPr>
          <w:rFonts w:ascii="Cambria" w:hAnsi="Cambria"/>
          <w:sz w:val="22"/>
          <w:szCs w:val="22"/>
        </w:rPr>
      </w:pPr>
    </w:p>
    <w:p w14:paraId="2B0A88E1" w14:textId="77777777" w:rsidR="00422EC9" w:rsidRPr="00492680" w:rsidRDefault="000B3E9E" w:rsidP="00351A0A">
      <w:p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    </w:t>
      </w:r>
    </w:p>
    <w:p w14:paraId="4E31F4C8" w14:textId="77777777" w:rsidR="00C032B0" w:rsidRPr="00492680" w:rsidRDefault="00F859A6" w:rsidP="00351A0A">
      <w:p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……………………………………</w:t>
      </w:r>
      <w:r w:rsidR="00422EC9" w:rsidRPr="00492680">
        <w:rPr>
          <w:rFonts w:ascii="Cambria" w:hAnsi="Cambria"/>
          <w:sz w:val="22"/>
          <w:szCs w:val="22"/>
        </w:rPr>
        <w:t>….</w:t>
      </w:r>
      <w:r w:rsidRPr="00492680">
        <w:rPr>
          <w:rFonts w:ascii="Cambria" w:hAnsi="Cambria"/>
          <w:sz w:val="22"/>
          <w:szCs w:val="22"/>
        </w:rPr>
        <w:tab/>
      </w:r>
      <w:r w:rsidRPr="00492680">
        <w:rPr>
          <w:rFonts w:ascii="Cambria" w:hAnsi="Cambria"/>
          <w:sz w:val="22"/>
          <w:szCs w:val="22"/>
        </w:rPr>
        <w:tab/>
      </w:r>
      <w:r w:rsidRPr="00492680">
        <w:rPr>
          <w:rFonts w:ascii="Cambria" w:hAnsi="Cambria"/>
          <w:sz w:val="22"/>
          <w:szCs w:val="22"/>
        </w:rPr>
        <w:tab/>
      </w:r>
      <w:r w:rsidRPr="00492680">
        <w:rPr>
          <w:rFonts w:ascii="Cambria" w:hAnsi="Cambria"/>
          <w:sz w:val="22"/>
          <w:szCs w:val="22"/>
        </w:rPr>
        <w:tab/>
      </w:r>
      <w:r w:rsidRPr="00492680">
        <w:rPr>
          <w:rFonts w:ascii="Cambria" w:hAnsi="Cambria"/>
          <w:sz w:val="22"/>
          <w:szCs w:val="22"/>
        </w:rPr>
        <w:tab/>
        <w:t>……………………………</w:t>
      </w:r>
      <w:r w:rsidR="00422EC9" w:rsidRPr="00492680">
        <w:rPr>
          <w:rFonts w:ascii="Cambria" w:hAnsi="Cambria"/>
          <w:sz w:val="22"/>
          <w:szCs w:val="22"/>
        </w:rPr>
        <w:t>………………</w:t>
      </w:r>
    </w:p>
    <w:p w14:paraId="6D887CB6" w14:textId="77777777" w:rsidR="00351A0A" w:rsidRPr="00492680" w:rsidRDefault="00351A0A">
      <w:pPr>
        <w:jc w:val="both"/>
        <w:rPr>
          <w:rFonts w:ascii="Cambria" w:hAnsi="Cambria"/>
          <w:sz w:val="22"/>
          <w:szCs w:val="22"/>
        </w:rPr>
      </w:pPr>
    </w:p>
    <w:p w14:paraId="28254D14" w14:textId="77777777" w:rsidR="00150B5D" w:rsidRPr="00492680" w:rsidRDefault="00150B5D">
      <w:pPr>
        <w:jc w:val="both"/>
        <w:rPr>
          <w:rFonts w:ascii="Cambria" w:hAnsi="Cambria"/>
          <w:sz w:val="22"/>
          <w:szCs w:val="22"/>
        </w:rPr>
      </w:pPr>
    </w:p>
    <w:p w14:paraId="003662E7" w14:textId="77777777" w:rsidR="00072FEA" w:rsidRPr="00492680" w:rsidRDefault="00072FEA">
      <w:p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Załączniki:</w:t>
      </w:r>
    </w:p>
    <w:p w14:paraId="417CEE04" w14:textId="77777777" w:rsidR="00072FEA" w:rsidRPr="00492680" w:rsidRDefault="00072FEA" w:rsidP="00072FEA">
      <w:pPr>
        <w:pStyle w:val="Akapitzlist"/>
        <w:numPr>
          <w:ilvl w:val="1"/>
          <w:numId w:val="17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Załącznik nr 1 – mapa</w:t>
      </w:r>
    </w:p>
    <w:p w14:paraId="70C3EED6" w14:textId="77777777" w:rsidR="00072FEA" w:rsidRPr="00492680" w:rsidRDefault="00072FEA" w:rsidP="00072FEA">
      <w:pPr>
        <w:pStyle w:val="Akapitzlist"/>
        <w:numPr>
          <w:ilvl w:val="1"/>
          <w:numId w:val="17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 xml:space="preserve">Załącznik nr 2 – rzut restauracji </w:t>
      </w:r>
    </w:p>
    <w:p w14:paraId="6B5A9AD6" w14:textId="3D28B0E1" w:rsidR="003C0AAD" w:rsidRPr="00E52EE1" w:rsidRDefault="00D8346B" w:rsidP="003C0AAD">
      <w:pPr>
        <w:pStyle w:val="Akapitzlist"/>
        <w:numPr>
          <w:ilvl w:val="1"/>
          <w:numId w:val="17"/>
        </w:numPr>
        <w:jc w:val="both"/>
        <w:rPr>
          <w:rFonts w:ascii="Cambria" w:hAnsi="Cambria"/>
          <w:sz w:val="22"/>
          <w:szCs w:val="22"/>
        </w:rPr>
      </w:pPr>
      <w:r w:rsidRPr="00492680">
        <w:rPr>
          <w:rFonts w:ascii="Cambria" w:hAnsi="Cambria"/>
          <w:sz w:val="22"/>
          <w:szCs w:val="22"/>
        </w:rPr>
        <w:t>Załącznik nr 3 – protokół zdawczo-odbiorczy</w:t>
      </w:r>
    </w:p>
    <w:sectPr w:rsidR="003C0AAD" w:rsidRPr="00E52E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A8BBB" w14:textId="77777777" w:rsidR="00071AE5" w:rsidRDefault="00071AE5" w:rsidP="009532BC">
      <w:pPr>
        <w:spacing w:after="0" w:line="240" w:lineRule="auto"/>
      </w:pPr>
      <w:r>
        <w:separator/>
      </w:r>
    </w:p>
  </w:endnote>
  <w:endnote w:type="continuationSeparator" w:id="0">
    <w:p w14:paraId="5B090E39" w14:textId="77777777" w:rsidR="00071AE5" w:rsidRDefault="00071AE5" w:rsidP="0095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sz w:val="20"/>
        <w:szCs w:val="20"/>
      </w:rPr>
      <w:id w:val="-293907450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9ABF63" w14:textId="77777777" w:rsidR="00517B75" w:rsidRPr="00517B75" w:rsidRDefault="00517B75">
            <w:pPr>
              <w:pStyle w:val="Stopka"/>
              <w:jc w:val="center"/>
              <w:rPr>
                <w:rFonts w:ascii="Cambria" w:hAnsi="Cambria"/>
                <w:sz w:val="20"/>
                <w:szCs w:val="20"/>
              </w:rPr>
            </w:pPr>
            <w:r w:rsidRPr="00517B75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instrText>PAGE</w:instrTex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C272D0">
              <w:rPr>
                <w:rFonts w:ascii="Cambria" w:hAnsi="Cambria"/>
                <w:bCs/>
                <w:noProof/>
                <w:sz w:val="20"/>
                <w:szCs w:val="20"/>
              </w:rPr>
              <w:t>6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  <w:r w:rsidRPr="00517B75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instrText>NUMPAGES</w:instrTex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C272D0">
              <w:rPr>
                <w:rFonts w:ascii="Cambria" w:hAnsi="Cambria"/>
                <w:bCs/>
                <w:noProof/>
                <w:sz w:val="20"/>
                <w:szCs w:val="20"/>
              </w:rPr>
              <w:t>6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AD204B" w14:textId="77777777" w:rsidR="00517B75" w:rsidRPr="00517B75" w:rsidRDefault="00517B75">
    <w:pPr>
      <w:pStyle w:val="Stopka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8BB6E" w14:textId="77777777" w:rsidR="00071AE5" w:rsidRDefault="00071AE5" w:rsidP="009532BC">
      <w:pPr>
        <w:spacing w:after="0" w:line="240" w:lineRule="auto"/>
      </w:pPr>
      <w:r>
        <w:separator/>
      </w:r>
    </w:p>
  </w:footnote>
  <w:footnote w:type="continuationSeparator" w:id="0">
    <w:p w14:paraId="3F1A289B" w14:textId="77777777" w:rsidR="00071AE5" w:rsidRDefault="00071AE5" w:rsidP="00953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0A10"/>
    <w:multiLevelType w:val="multilevel"/>
    <w:tmpl w:val="6040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940919"/>
    <w:multiLevelType w:val="hybridMultilevel"/>
    <w:tmpl w:val="B5E4A1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56B30A">
      <w:start w:val="1"/>
      <w:numFmt w:val="lowerLetter"/>
      <w:lvlText w:val="%2)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932B7"/>
    <w:multiLevelType w:val="hybridMultilevel"/>
    <w:tmpl w:val="B3541E40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D2155DB"/>
    <w:multiLevelType w:val="hybridMultilevel"/>
    <w:tmpl w:val="ADB0E0F0"/>
    <w:lvl w:ilvl="0" w:tplc="4E2423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37B46"/>
    <w:multiLevelType w:val="multilevel"/>
    <w:tmpl w:val="244E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384717F"/>
    <w:multiLevelType w:val="multilevel"/>
    <w:tmpl w:val="E4AAD64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6" w15:restartNumberingAfterBreak="0">
    <w:nsid w:val="13EF7B19"/>
    <w:multiLevelType w:val="multilevel"/>
    <w:tmpl w:val="6A38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AA73529"/>
    <w:multiLevelType w:val="hybridMultilevel"/>
    <w:tmpl w:val="652840E2"/>
    <w:lvl w:ilvl="0" w:tplc="345C2FF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2217D3C1"/>
    <w:multiLevelType w:val="hybridMultilevel"/>
    <w:tmpl w:val="38AC42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6281040"/>
    <w:multiLevelType w:val="multilevel"/>
    <w:tmpl w:val="D34481B8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BBB5056"/>
    <w:multiLevelType w:val="multilevel"/>
    <w:tmpl w:val="6DB4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F351CD"/>
    <w:multiLevelType w:val="multilevel"/>
    <w:tmpl w:val="82267BC4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2C712234"/>
    <w:multiLevelType w:val="multilevel"/>
    <w:tmpl w:val="B85C2E88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44D2C94"/>
    <w:multiLevelType w:val="hybridMultilevel"/>
    <w:tmpl w:val="AEB0071A"/>
    <w:lvl w:ilvl="0" w:tplc="79C0252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F933045"/>
    <w:multiLevelType w:val="hybridMultilevel"/>
    <w:tmpl w:val="E9B681E2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DC7F12"/>
    <w:multiLevelType w:val="multilevel"/>
    <w:tmpl w:val="69AA30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5DC491A"/>
    <w:multiLevelType w:val="multilevel"/>
    <w:tmpl w:val="57586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663179E"/>
    <w:multiLevelType w:val="multilevel"/>
    <w:tmpl w:val="9536C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6917E55"/>
    <w:multiLevelType w:val="multilevel"/>
    <w:tmpl w:val="B30C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AD64212"/>
    <w:multiLevelType w:val="hybridMultilevel"/>
    <w:tmpl w:val="C9C88C4A"/>
    <w:lvl w:ilvl="0" w:tplc="90F6A0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DC958E4"/>
    <w:multiLevelType w:val="hybridMultilevel"/>
    <w:tmpl w:val="2CEE2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65006"/>
    <w:multiLevelType w:val="multilevel"/>
    <w:tmpl w:val="8946D7F4"/>
    <w:lvl w:ilvl="0">
      <w:start w:val="1"/>
      <w:numFmt w:val="decimal"/>
      <w:lvlText w:val="%1."/>
      <w:lvlJc w:val="left"/>
      <w:pPr>
        <w:tabs>
          <w:tab w:val="num" w:pos="84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  <w:rPr>
        <w:rFonts w:hint="default"/>
      </w:rPr>
    </w:lvl>
  </w:abstractNum>
  <w:abstractNum w:abstractNumId="22" w15:restartNumberingAfterBreak="0">
    <w:nsid w:val="4F84475B"/>
    <w:multiLevelType w:val="hybridMultilevel"/>
    <w:tmpl w:val="6136DFF2"/>
    <w:lvl w:ilvl="0" w:tplc="C2F25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46CFA"/>
    <w:multiLevelType w:val="hybridMultilevel"/>
    <w:tmpl w:val="FE6E5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C1F3A"/>
    <w:multiLevelType w:val="multilevel"/>
    <w:tmpl w:val="4DA8850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25" w15:restartNumberingAfterBreak="0">
    <w:nsid w:val="5CD52597"/>
    <w:multiLevelType w:val="multilevel"/>
    <w:tmpl w:val="FCF2874E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E26282C"/>
    <w:multiLevelType w:val="hybridMultilevel"/>
    <w:tmpl w:val="77E8A44A"/>
    <w:lvl w:ilvl="0" w:tplc="19F04A20">
      <w:start w:val="1"/>
      <w:numFmt w:val="decimal"/>
      <w:lvlText w:val="%1."/>
      <w:lvlJc w:val="left"/>
      <w:pPr>
        <w:ind w:left="357" w:hanging="357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E237C"/>
    <w:multiLevelType w:val="multilevel"/>
    <w:tmpl w:val="E9808AD4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63C010F0"/>
    <w:multiLevelType w:val="multilevel"/>
    <w:tmpl w:val="1326F22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29" w15:restartNumberingAfterBreak="0">
    <w:nsid w:val="664D6A70"/>
    <w:multiLevelType w:val="multilevel"/>
    <w:tmpl w:val="30C2D49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30" w15:restartNumberingAfterBreak="0">
    <w:nsid w:val="672A01BC"/>
    <w:multiLevelType w:val="hybridMultilevel"/>
    <w:tmpl w:val="629C6006"/>
    <w:lvl w:ilvl="0" w:tplc="0870ECD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B65119"/>
    <w:multiLevelType w:val="hybridMultilevel"/>
    <w:tmpl w:val="016CCDB4"/>
    <w:lvl w:ilvl="0" w:tplc="E7AC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34A40"/>
    <w:multiLevelType w:val="hybridMultilevel"/>
    <w:tmpl w:val="05B666C6"/>
    <w:lvl w:ilvl="0" w:tplc="E7AC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22830D0"/>
    <w:multiLevelType w:val="hybridMultilevel"/>
    <w:tmpl w:val="94808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B68BD"/>
    <w:multiLevelType w:val="hybridMultilevel"/>
    <w:tmpl w:val="37120210"/>
    <w:lvl w:ilvl="0" w:tplc="D8FCDCD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E22281"/>
    <w:multiLevelType w:val="multilevel"/>
    <w:tmpl w:val="DF2ADB9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36" w15:restartNumberingAfterBreak="0">
    <w:nsid w:val="762B0EA5"/>
    <w:multiLevelType w:val="hybridMultilevel"/>
    <w:tmpl w:val="94D8B97A"/>
    <w:lvl w:ilvl="0" w:tplc="C2F25EA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E12D5"/>
    <w:multiLevelType w:val="hybridMultilevel"/>
    <w:tmpl w:val="3CB0991A"/>
    <w:lvl w:ilvl="0" w:tplc="C2F25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3E409A"/>
    <w:multiLevelType w:val="hybridMultilevel"/>
    <w:tmpl w:val="20F6E39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7CFE6A27"/>
    <w:multiLevelType w:val="hybridMultilevel"/>
    <w:tmpl w:val="3F74AF02"/>
    <w:lvl w:ilvl="0" w:tplc="5F4C476A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1"/>
  </w:num>
  <w:num w:numId="5">
    <w:abstractNumId w:val="6"/>
  </w:num>
  <w:num w:numId="6">
    <w:abstractNumId w:val="25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"/>
  </w:num>
  <w:num w:numId="19">
    <w:abstractNumId w:val="7"/>
  </w:num>
  <w:num w:numId="20">
    <w:abstractNumId w:val="36"/>
  </w:num>
  <w:num w:numId="21">
    <w:abstractNumId w:val="21"/>
  </w:num>
  <w:num w:numId="22">
    <w:abstractNumId w:val="3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"/>
  </w:num>
  <w:num w:numId="26">
    <w:abstractNumId w:val="38"/>
  </w:num>
  <w:num w:numId="27">
    <w:abstractNumId w:val="33"/>
  </w:num>
  <w:num w:numId="28">
    <w:abstractNumId w:val="26"/>
  </w:num>
  <w:num w:numId="29">
    <w:abstractNumId w:val="39"/>
  </w:num>
  <w:num w:numId="30">
    <w:abstractNumId w:val="32"/>
  </w:num>
  <w:num w:numId="31">
    <w:abstractNumId w:val="15"/>
  </w:num>
  <w:num w:numId="32">
    <w:abstractNumId w:val="31"/>
  </w:num>
  <w:num w:numId="33">
    <w:abstractNumId w:val="8"/>
  </w:num>
  <w:num w:numId="34">
    <w:abstractNumId w:val="20"/>
  </w:num>
  <w:num w:numId="35">
    <w:abstractNumId w:val="23"/>
  </w:num>
  <w:num w:numId="36">
    <w:abstractNumId w:val="30"/>
  </w:num>
  <w:num w:numId="37">
    <w:abstractNumId w:val="13"/>
  </w:num>
  <w:num w:numId="38">
    <w:abstractNumId w:val="14"/>
  </w:num>
  <w:num w:numId="39">
    <w:abstractNumId w:val="22"/>
  </w:num>
  <w:num w:numId="40">
    <w:abstractNumId w:val="19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FD"/>
    <w:rsid w:val="00015570"/>
    <w:rsid w:val="000419A5"/>
    <w:rsid w:val="00044BF5"/>
    <w:rsid w:val="00071AE5"/>
    <w:rsid w:val="00072BB6"/>
    <w:rsid w:val="00072FEA"/>
    <w:rsid w:val="00073F33"/>
    <w:rsid w:val="00077F6F"/>
    <w:rsid w:val="00080DEA"/>
    <w:rsid w:val="000856CB"/>
    <w:rsid w:val="00093319"/>
    <w:rsid w:val="000A299E"/>
    <w:rsid w:val="000B0AEA"/>
    <w:rsid w:val="000B3E9E"/>
    <w:rsid w:val="000B4211"/>
    <w:rsid w:val="000B5EEE"/>
    <w:rsid w:val="000C36A3"/>
    <w:rsid w:val="000E7BBF"/>
    <w:rsid w:val="000F1374"/>
    <w:rsid w:val="00101818"/>
    <w:rsid w:val="00124424"/>
    <w:rsid w:val="00140B68"/>
    <w:rsid w:val="0014268E"/>
    <w:rsid w:val="0014511D"/>
    <w:rsid w:val="0014724C"/>
    <w:rsid w:val="00147ABA"/>
    <w:rsid w:val="00150B5D"/>
    <w:rsid w:val="00156F5B"/>
    <w:rsid w:val="001700A3"/>
    <w:rsid w:val="00177382"/>
    <w:rsid w:val="00180EB7"/>
    <w:rsid w:val="00197342"/>
    <w:rsid w:val="001A18DD"/>
    <w:rsid w:val="001A7756"/>
    <w:rsid w:val="001B7C20"/>
    <w:rsid w:val="001E7EF0"/>
    <w:rsid w:val="001F22A5"/>
    <w:rsid w:val="00227520"/>
    <w:rsid w:val="00270F14"/>
    <w:rsid w:val="00272D59"/>
    <w:rsid w:val="002734CC"/>
    <w:rsid w:val="002942FD"/>
    <w:rsid w:val="002A53B7"/>
    <w:rsid w:val="002B02E3"/>
    <w:rsid w:val="002B742F"/>
    <w:rsid w:val="002C7654"/>
    <w:rsid w:val="002E1D6D"/>
    <w:rsid w:val="002F22F9"/>
    <w:rsid w:val="003148EC"/>
    <w:rsid w:val="003151B6"/>
    <w:rsid w:val="00315509"/>
    <w:rsid w:val="00316ECB"/>
    <w:rsid w:val="00317D84"/>
    <w:rsid w:val="003250B5"/>
    <w:rsid w:val="0033731D"/>
    <w:rsid w:val="00343F00"/>
    <w:rsid w:val="00347FBC"/>
    <w:rsid w:val="00350B2F"/>
    <w:rsid w:val="00351A0A"/>
    <w:rsid w:val="00356435"/>
    <w:rsid w:val="003601D7"/>
    <w:rsid w:val="00362A6C"/>
    <w:rsid w:val="00376CDD"/>
    <w:rsid w:val="00385751"/>
    <w:rsid w:val="003863BB"/>
    <w:rsid w:val="00390C9B"/>
    <w:rsid w:val="00395F9E"/>
    <w:rsid w:val="003966E1"/>
    <w:rsid w:val="00397B3D"/>
    <w:rsid w:val="003A1350"/>
    <w:rsid w:val="003B5036"/>
    <w:rsid w:val="003B61CE"/>
    <w:rsid w:val="003C0AAD"/>
    <w:rsid w:val="003C2E61"/>
    <w:rsid w:val="003E03CD"/>
    <w:rsid w:val="003E490E"/>
    <w:rsid w:val="003E625B"/>
    <w:rsid w:val="00405A61"/>
    <w:rsid w:val="00422E71"/>
    <w:rsid w:val="00422EC9"/>
    <w:rsid w:val="004277C2"/>
    <w:rsid w:val="004341D8"/>
    <w:rsid w:val="00440275"/>
    <w:rsid w:val="00447F2C"/>
    <w:rsid w:val="00450C08"/>
    <w:rsid w:val="00456618"/>
    <w:rsid w:val="00460B38"/>
    <w:rsid w:val="004720E2"/>
    <w:rsid w:val="00492680"/>
    <w:rsid w:val="00493BB3"/>
    <w:rsid w:val="00495A00"/>
    <w:rsid w:val="0049700B"/>
    <w:rsid w:val="004A4A36"/>
    <w:rsid w:val="004A4A92"/>
    <w:rsid w:val="004B4093"/>
    <w:rsid w:val="004D06AF"/>
    <w:rsid w:val="004D5FAA"/>
    <w:rsid w:val="004D6A59"/>
    <w:rsid w:val="004E2E39"/>
    <w:rsid w:val="00500C0B"/>
    <w:rsid w:val="005031FF"/>
    <w:rsid w:val="00507203"/>
    <w:rsid w:val="00511F1A"/>
    <w:rsid w:val="00515AFD"/>
    <w:rsid w:val="00517B75"/>
    <w:rsid w:val="005203FE"/>
    <w:rsid w:val="00524CB1"/>
    <w:rsid w:val="0053209C"/>
    <w:rsid w:val="00537DB5"/>
    <w:rsid w:val="005462FA"/>
    <w:rsid w:val="0055182B"/>
    <w:rsid w:val="005617B6"/>
    <w:rsid w:val="0056276B"/>
    <w:rsid w:val="0057784A"/>
    <w:rsid w:val="005820C1"/>
    <w:rsid w:val="00582C57"/>
    <w:rsid w:val="00590133"/>
    <w:rsid w:val="00590738"/>
    <w:rsid w:val="0059334F"/>
    <w:rsid w:val="00594779"/>
    <w:rsid w:val="005A3520"/>
    <w:rsid w:val="005A5B6A"/>
    <w:rsid w:val="005B5EFD"/>
    <w:rsid w:val="005B5F4A"/>
    <w:rsid w:val="00621A37"/>
    <w:rsid w:val="00626840"/>
    <w:rsid w:val="00633247"/>
    <w:rsid w:val="00650948"/>
    <w:rsid w:val="00654784"/>
    <w:rsid w:val="00671C3A"/>
    <w:rsid w:val="00672A77"/>
    <w:rsid w:val="00682D16"/>
    <w:rsid w:val="00697380"/>
    <w:rsid w:val="00697739"/>
    <w:rsid w:val="006B02B1"/>
    <w:rsid w:val="006B4AC5"/>
    <w:rsid w:val="006C06E0"/>
    <w:rsid w:val="006E5635"/>
    <w:rsid w:val="006E67B0"/>
    <w:rsid w:val="006F0ABE"/>
    <w:rsid w:val="006F395A"/>
    <w:rsid w:val="00705D82"/>
    <w:rsid w:val="00706566"/>
    <w:rsid w:val="00722927"/>
    <w:rsid w:val="007454FE"/>
    <w:rsid w:val="00755512"/>
    <w:rsid w:val="007605F8"/>
    <w:rsid w:val="00770E2B"/>
    <w:rsid w:val="00774B7E"/>
    <w:rsid w:val="00791EAB"/>
    <w:rsid w:val="007A1CA8"/>
    <w:rsid w:val="007A7853"/>
    <w:rsid w:val="007C147E"/>
    <w:rsid w:val="007D266C"/>
    <w:rsid w:val="007D661C"/>
    <w:rsid w:val="007E3516"/>
    <w:rsid w:val="007E5AD7"/>
    <w:rsid w:val="008064FD"/>
    <w:rsid w:val="00872417"/>
    <w:rsid w:val="008B4AA8"/>
    <w:rsid w:val="008C3DFA"/>
    <w:rsid w:val="008F36F2"/>
    <w:rsid w:val="009210F1"/>
    <w:rsid w:val="009226C5"/>
    <w:rsid w:val="00925DFB"/>
    <w:rsid w:val="00926EC6"/>
    <w:rsid w:val="00930931"/>
    <w:rsid w:val="009349A4"/>
    <w:rsid w:val="00935BDF"/>
    <w:rsid w:val="009471BE"/>
    <w:rsid w:val="009532BC"/>
    <w:rsid w:val="009557CC"/>
    <w:rsid w:val="009741AA"/>
    <w:rsid w:val="00977CBC"/>
    <w:rsid w:val="00986BB1"/>
    <w:rsid w:val="0099240B"/>
    <w:rsid w:val="009D4BFB"/>
    <w:rsid w:val="009F022A"/>
    <w:rsid w:val="009F2E1C"/>
    <w:rsid w:val="00A1700A"/>
    <w:rsid w:val="00A201DF"/>
    <w:rsid w:val="00A25003"/>
    <w:rsid w:val="00A33484"/>
    <w:rsid w:val="00A37EEB"/>
    <w:rsid w:val="00A47FB7"/>
    <w:rsid w:val="00A542FE"/>
    <w:rsid w:val="00A55405"/>
    <w:rsid w:val="00A72894"/>
    <w:rsid w:val="00A822A8"/>
    <w:rsid w:val="00A855F2"/>
    <w:rsid w:val="00AA2D54"/>
    <w:rsid w:val="00AC0837"/>
    <w:rsid w:val="00B05846"/>
    <w:rsid w:val="00B17297"/>
    <w:rsid w:val="00B230F3"/>
    <w:rsid w:val="00B26DD4"/>
    <w:rsid w:val="00B369BA"/>
    <w:rsid w:val="00B4349D"/>
    <w:rsid w:val="00B558EB"/>
    <w:rsid w:val="00B61EF4"/>
    <w:rsid w:val="00B64665"/>
    <w:rsid w:val="00B76BAB"/>
    <w:rsid w:val="00B82054"/>
    <w:rsid w:val="00B86B01"/>
    <w:rsid w:val="00BB36B5"/>
    <w:rsid w:val="00BC374E"/>
    <w:rsid w:val="00BF3276"/>
    <w:rsid w:val="00C032B0"/>
    <w:rsid w:val="00C16DBD"/>
    <w:rsid w:val="00C272D0"/>
    <w:rsid w:val="00C31280"/>
    <w:rsid w:val="00C351DD"/>
    <w:rsid w:val="00C3596C"/>
    <w:rsid w:val="00C45DC3"/>
    <w:rsid w:val="00C53697"/>
    <w:rsid w:val="00C5693D"/>
    <w:rsid w:val="00C57E2C"/>
    <w:rsid w:val="00C60E9D"/>
    <w:rsid w:val="00C63889"/>
    <w:rsid w:val="00C93496"/>
    <w:rsid w:val="00CA1C62"/>
    <w:rsid w:val="00CB11FB"/>
    <w:rsid w:val="00CC4E68"/>
    <w:rsid w:val="00CD22B8"/>
    <w:rsid w:val="00CE328A"/>
    <w:rsid w:val="00CF12A2"/>
    <w:rsid w:val="00D07DD5"/>
    <w:rsid w:val="00D11E60"/>
    <w:rsid w:val="00D17343"/>
    <w:rsid w:val="00D27853"/>
    <w:rsid w:val="00D64758"/>
    <w:rsid w:val="00D77CC8"/>
    <w:rsid w:val="00D8186E"/>
    <w:rsid w:val="00D8346B"/>
    <w:rsid w:val="00DA081D"/>
    <w:rsid w:val="00DD7727"/>
    <w:rsid w:val="00DE3181"/>
    <w:rsid w:val="00DF4468"/>
    <w:rsid w:val="00E220DA"/>
    <w:rsid w:val="00E34AF4"/>
    <w:rsid w:val="00E52EE1"/>
    <w:rsid w:val="00E726FA"/>
    <w:rsid w:val="00E8041F"/>
    <w:rsid w:val="00E84469"/>
    <w:rsid w:val="00E86404"/>
    <w:rsid w:val="00E92C6C"/>
    <w:rsid w:val="00EA496B"/>
    <w:rsid w:val="00EB6358"/>
    <w:rsid w:val="00ED6A86"/>
    <w:rsid w:val="00EE2ACE"/>
    <w:rsid w:val="00EE6BEF"/>
    <w:rsid w:val="00F00EF7"/>
    <w:rsid w:val="00F03BE8"/>
    <w:rsid w:val="00F16048"/>
    <w:rsid w:val="00F16F3C"/>
    <w:rsid w:val="00F30997"/>
    <w:rsid w:val="00F6371B"/>
    <w:rsid w:val="00F666CD"/>
    <w:rsid w:val="00F70251"/>
    <w:rsid w:val="00F71D99"/>
    <w:rsid w:val="00F85748"/>
    <w:rsid w:val="00F859A6"/>
    <w:rsid w:val="00FA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F94D"/>
  <w15:docId w15:val="{7793274A-F7F1-49F6-8948-9CDA0082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A0A"/>
    <w:pPr>
      <w:widowControl w:val="0"/>
      <w:suppressAutoHyphens/>
      <w:spacing w:after="160" w:line="256" w:lineRule="auto"/>
      <w:ind w:left="0"/>
      <w:jc w:val="lef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30F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0F3"/>
    <w:rPr>
      <w:rFonts w:ascii="Segoe UI" w:eastAsia="SimSun" w:hAnsi="Segoe UI" w:cs="Mangal"/>
      <w:sz w:val="18"/>
      <w:szCs w:val="16"/>
      <w:lang w:eastAsia="zh-CN" w:bidi="hi-IN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3966E1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9532BC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532B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532BC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532B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422E71"/>
    <w:pPr>
      <w:ind w:left="0"/>
      <w:jc w:val="left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unhideWhenUsed/>
    <w:rsid w:val="001A7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756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756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756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1A7756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Default">
    <w:name w:val="Default"/>
    <w:rsid w:val="002B02E3"/>
    <w:pPr>
      <w:autoSpaceDE w:val="0"/>
      <w:autoSpaceDN w:val="0"/>
      <w:adjustRightInd w:val="0"/>
      <w:ind w:left="0"/>
      <w:jc w:val="left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977CBC"/>
  </w:style>
  <w:style w:type="character" w:customStyle="1" w:styleId="vkekvd">
    <w:name w:val="vkekvd"/>
    <w:basedOn w:val="Domylnaczcionkaakapitu"/>
    <w:rsid w:val="003C0AAD"/>
  </w:style>
  <w:style w:type="character" w:styleId="HTML-kod">
    <w:name w:val="HTML Code"/>
    <w:basedOn w:val="Domylnaczcionkaakapitu"/>
    <w:uiPriority w:val="99"/>
    <w:semiHidden/>
    <w:unhideWhenUsed/>
    <w:rsid w:val="006F39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4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5720-9D1A-4500-B1D6-5A9368211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2127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Wybrańska</dc:creator>
  <cp:keywords/>
  <dc:description/>
  <cp:lastModifiedBy>1217 N.Solec Kujawski Katarzyna Nieznaj</cp:lastModifiedBy>
  <cp:revision>5</cp:revision>
  <cp:lastPrinted>2021-05-24T10:54:00Z</cp:lastPrinted>
  <dcterms:created xsi:type="dcterms:W3CDTF">2026-01-23T13:20:00Z</dcterms:created>
  <dcterms:modified xsi:type="dcterms:W3CDTF">2026-01-27T10:44:00Z</dcterms:modified>
</cp:coreProperties>
</file>